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b/>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331EAC" w:rsidRPr="00331EAC" w:rsidRDefault="00331EAC" w:rsidP="000F4FD4">
      <w:pPr>
        <w:spacing w:before="120" w:line="276" w:lineRule="auto"/>
        <w:jc w:val="center"/>
        <w:rPr>
          <w:rFonts w:ascii="Calibri" w:hAnsi="Calibri" w:cs="Arial"/>
        </w:rPr>
      </w:pPr>
    </w:p>
    <w:p w:rsidR="000F4FD4" w:rsidRPr="00705AAD" w:rsidRDefault="000F4FD4" w:rsidP="008908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2207F3" w:rsidRDefault="00D844A8" w:rsidP="007673F3">
            <w:pPr>
              <w:rPr>
                <w:rFonts w:ascii="Calibri" w:hAnsi="Calibri" w:cs="Arial"/>
                <w:b/>
                <w:bCs/>
                <w:color w:val="002060"/>
                <w:sz w:val="20"/>
                <w:szCs w:val="20"/>
                <w:lang w:val="el-GR"/>
              </w:rPr>
            </w:pPr>
            <w:r>
              <w:rPr>
                <w:rFonts w:ascii="Calibri" w:hAnsi="Calibri" w:cs="Arial"/>
                <w:b/>
                <w:bCs/>
                <w:sz w:val="20"/>
                <w:szCs w:val="20"/>
                <w:lang w:val="el-GR"/>
              </w:rPr>
              <w:t>Θετικών</w:t>
            </w:r>
            <w:r w:rsidR="002207F3" w:rsidRPr="002207F3">
              <w:rPr>
                <w:rFonts w:ascii="Calibri" w:hAnsi="Calibri" w:cs="Arial"/>
                <w:b/>
                <w:bCs/>
                <w:sz w:val="20"/>
                <w:szCs w:val="20"/>
                <w:lang w:val="el-GR"/>
              </w:rPr>
              <w:t xml:space="preserve"> Επιστημών</w:t>
            </w:r>
          </w:p>
        </w:tc>
      </w:tr>
      <w:tr w:rsidR="00D077A8" w:rsidRPr="00F60BEF" w:rsidTr="007673F3">
        <w:tc>
          <w:tcPr>
            <w:tcW w:w="3205" w:type="dxa"/>
            <w:shd w:val="clear" w:color="auto" w:fill="DDD9C3" w:themeFill="background2" w:themeFillShade="E6"/>
          </w:tcPr>
          <w:p w:rsidR="00D077A8" w:rsidRPr="00705AAD" w:rsidRDefault="00D077A8" w:rsidP="00D077A8">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D077A8" w:rsidRPr="0087425A" w:rsidRDefault="00D844A8" w:rsidP="00D077A8">
            <w:pPr>
              <w:rPr>
                <w:rFonts w:ascii="Calibri" w:hAnsi="Calibri" w:cs="Arial"/>
                <w:sz w:val="20"/>
                <w:szCs w:val="20"/>
                <w:lang w:val="el-GR"/>
              </w:rPr>
            </w:pPr>
            <w:r>
              <w:rPr>
                <w:rFonts w:ascii="Calibri" w:hAnsi="Calibri" w:cs="Arial"/>
                <w:sz w:val="20"/>
                <w:szCs w:val="20"/>
                <w:lang w:val="el-GR"/>
              </w:rPr>
              <w:t>Πληροφορικής με Εφαρμογές στη Βιοϊατρική</w:t>
            </w:r>
          </w:p>
        </w:tc>
      </w:tr>
      <w:tr w:rsidR="00D077A8" w:rsidRPr="00705AAD" w:rsidTr="007673F3">
        <w:tc>
          <w:tcPr>
            <w:tcW w:w="3205" w:type="dxa"/>
            <w:shd w:val="clear" w:color="auto" w:fill="DDD9C3" w:themeFill="background2" w:themeFillShade="E6"/>
          </w:tcPr>
          <w:p w:rsidR="00D077A8" w:rsidRPr="00705AAD" w:rsidRDefault="00D077A8" w:rsidP="00D077A8">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D077A8" w:rsidRPr="0087425A" w:rsidRDefault="00D077A8" w:rsidP="00D077A8">
            <w:pPr>
              <w:rPr>
                <w:rFonts w:ascii="Calibri" w:hAnsi="Calibri" w:cs="Arial"/>
                <w:sz w:val="20"/>
                <w:szCs w:val="20"/>
                <w:lang w:val="el-GR"/>
              </w:rPr>
            </w:pPr>
            <w:r w:rsidRPr="0087425A">
              <w:rPr>
                <w:rFonts w:ascii="Calibri" w:hAnsi="Calibri" w:cs="Arial"/>
                <w:sz w:val="20"/>
                <w:szCs w:val="20"/>
                <w:lang w:val="el-GR"/>
              </w:rPr>
              <w:t>ΠΡΟΠΤΥΧΙΑΚΟ</w:t>
            </w:r>
          </w:p>
        </w:tc>
      </w:tr>
      <w:tr w:rsidR="000F4FD4" w:rsidRPr="00D844A8"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D844A8" w:rsidP="007673F3">
            <w:pPr>
              <w:rPr>
                <w:rFonts w:ascii="Calibri" w:hAnsi="Calibri" w:cs="Arial"/>
                <w:b/>
                <w:sz w:val="20"/>
                <w:szCs w:val="20"/>
                <w:lang w:val="el-GR"/>
              </w:rPr>
            </w:pPr>
            <w:r>
              <w:rPr>
                <w:rFonts w:ascii="Calibri" w:hAnsi="Calibri" w:cs="Arial"/>
                <w:b/>
                <w:sz w:val="20"/>
                <w:szCs w:val="20"/>
                <w:lang w:val="el-GR"/>
              </w:rPr>
              <w:t>0ΕΜ10</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D844A8" w:rsidP="007673F3">
            <w:pPr>
              <w:rPr>
                <w:rFonts w:ascii="Calibri" w:hAnsi="Calibri" w:cs="Arial"/>
                <w:b/>
                <w:sz w:val="20"/>
                <w:szCs w:val="20"/>
                <w:lang w:val="el-GR"/>
              </w:rPr>
            </w:pPr>
            <w:r>
              <w:rPr>
                <w:rFonts w:ascii="Calibri" w:hAnsi="Calibri" w:cs="Arial"/>
                <w:b/>
                <w:sz w:val="20"/>
                <w:szCs w:val="20"/>
                <w:lang w:val="el-GR"/>
              </w:rPr>
              <w:t>ΕΛ. ΕΠΙΛΟΓΗΣ</w:t>
            </w:r>
          </w:p>
        </w:tc>
      </w:tr>
      <w:tr w:rsidR="000F4FD4" w:rsidRPr="00D844A8"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E563F6" w:rsidRDefault="0064264A" w:rsidP="007673F3">
            <w:pPr>
              <w:rPr>
                <w:rFonts w:ascii="Calibri" w:hAnsi="Calibri" w:cs="Arial"/>
                <w:b/>
                <w:sz w:val="20"/>
                <w:szCs w:val="20"/>
                <w:lang w:val="el-GR"/>
              </w:rPr>
            </w:pPr>
            <w:r w:rsidRPr="00E563F6">
              <w:rPr>
                <w:rFonts w:ascii="Calibri" w:hAnsi="Calibri" w:cs="Arial"/>
                <w:b/>
                <w:sz w:val="20"/>
                <w:szCs w:val="20"/>
                <w:lang w:val="el-GR"/>
              </w:rPr>
              <w:t>ΕΙΣΑΓΩΓΗ ΣΤΗΝ ΕΠΙΧΕΙΡΗΜΑΤΙΚ</w:t>
            </w:r>
            <w:r w:rsidR="00F52E9C" w:rsidRPr="00E563F6">
              <w:rPr>
                <w:rFonts w:ascii="Calibri" w:hAnsi="Calibri" w:cs="Arial"/>
                <w:b/>
                <w:sz w:val="20"/>
                <w:szCs w:val="20"/>
                <w:lang w:val="el-GR"/>
              </w:rPr>
              <w:t>Ο</w:t>
            </w:r>
            <w:r w:rsidRPr="00E563F6">
              <w:rPr>
                <w:rFonts w:ascii="Calibri" w:hAnsi="Calibri" w:cs="Arial"/>
                <w:b/>
                <w:sz w:val="20"/>
                <w:szCs w:val="20"/>
                <w:lang w:val="el-GR"/>
              </w:rPr>
              <w:t>ΤΗΤΑ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C92C78"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D077A8" w:rsidP="00C92C78">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4A2234" w:rsidP="00C92C78">
            <w:pPr>
              <w:jc w:val="center"/>
              <w:rPr>
                <w:rFonts w:ascii="Calibri" w:hAnsi="Calibri" w:cs="Arial"/>
                <w:color w:val="002060"/>
                <w:sz w:val="20"/>
                <w:szCs w:val="20"/>
                <w:lang w:val="el-GR"/>
              </w:rPr>
            </w:pPr>
            <w:r>
              <w:rPr>
                <w:rFonts w:ascii="Calibri" w:hAnsi="Calibri" w:cs="Arial"/>
                <w:color w:val="002060"/>
                <w:sz w:val="20"/>
                <w:szCs w:val="20"/>
                <w:lang w:val="el-GR"/>
              </w:rPr>
              <w:t>1</w:t>
            </w:r>
          </w:p>
        </w:tc>
      </w:tr>
      <w:tr w:rsidR="000F4FD4" w:rsidRPr="00705AAD" w:rsidTr="007673F3">
        <w:trPr>
          <w:trHeight w:val="194"/>
        </w:trPr>
        <w:tc>
          <w:tcPr>
            <w:tcW w:w="5637" w:type="dxa"/>
            <w:gridSpan w:val="3"/>
          </w:tcPr>
          <w:p w:rsidR="000F4FD4" w:rsidRPr="004A2234" w:rsidRDefault="004A2234" w:rsidP="007673F3">
            <w:pPr>
              <w:jc w:val="right"/>
              <w:rPr>
                <w:rFonts w:ascii="Calibri" w:hAnsi="Calibri" w:cs="Arial"/>
                <w:bCs/>
                <w:color w:val="002060"/>
                <w:sz w:val="20"/>
                <w:szCs w:val="20"/>
                <w:lang w:val="el-GR"/>
              </w:rPr>
            </w:pPr>
            <w:r>
              <w:rPr>
                <w:rFonts w:ascii="Calibri" w:hAnsi="Calibri" w:cs="Arial"/>
                <w:bCs/>
                <w:color w:val="002060"/>
                <w:sz w:val="20"/>
                <w:szCs w:val="20"/>
                <w:lang w:val="el-GR"/>
              </w:rPr>
              <w:t xml:space="preserve">Ασκήσεις πράξεις </w:t>
            </w:r>
          </w:p>
        </w:tc>
        <w:tc>
          <w:tcPr>
            <w:tcW w:w="1559" w:type="dxa"/>
            <w:gridSpan w:val="2"/>
          </w:tcPr>
          <w:p w:rsidR="000F4FD4" w:rsidRPr="00705AAD" w:rsidRDefault="00C92C78" w:rsidP="00C92C78">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rsidR="000F4FD4" w:rsidRPr="00705AAD" w:rsidRDefault="00C92C78" w:rsidP="00C92C78">
            <w:pPr>
              <w:jc w:val="center"/>
              <w:rPr>
                <w:rFonts w:ascii="Calibri" w:hAnsi="Calibri" w:cs="Arial"/>
                <w:color w:val="002060"/>
                <w:sz w:val="20"/>
                <w:szCs w:val="20"/>
                <w:lang w:val="el-GR"/>
              </w:rPr>
            </w:pPr>
            <w:r>
              <w:rPr>
                <w:rFonts w:ascii="Calibri" w:hAnsi="Calibri" w:cs="Arial"/>
                <w:color w:val="002060"/>
                <w:sz w:val="20"/>
                <w:szCs w:val="20"/>
                <w:lang w:val="el-GR"/>
              </w:rPr>
              <w:t>1</w:t>
            </w:r>
          </w:p>
        </w:tc>
      </w:tr>
      <w:tr w:rsidR="000F4FD4" w:rsidRPr="00F60BEF"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F60BEF"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bookmarkStart w:id="1" w:name="_Hlk512881457"/>
            <w:r w:rsidRPr="001E191C">
              <w:rPr>
                <w:rFonts w:ascii="Calibri" w:hAnsi="Calibri" w:cs="Arial"/>
                <w:i/>
                <w:sz w:val="16"/>
                <w:szCs w:val="16"/>
                <w:lang w:val="el-GR"/>
              </w:rPr>
              <w:t xml:space="preserve">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bookmarkEnd w:id="1"/>
          </w:p>
        </w:tc>
        <w:tc>
          <w:tcPr>
            <w:tcW w:w="5231" w:type="dxa"/>
            <w:gridSpan w:val="5"/>
          </w:tcPr>
          <w:p w:rsidR="000F4FD4" w:rsidRPr="00705AAD" w:rsidRDefault="00D077A8" w:rsidP="00D077A8">
            <w:pPr>
              <w:rPr>
                <w:rFonts w:ascii="Calibri" w:hAnsi="Calibri" w:cs="Arial"/>
                <w:color w:val="002060"/>
                <w:sz w:val="20"/>
                <w:szCs w:val="20"/>
                <w:lang w:val="el-GR"/>
              </w:rPr>
            </w:pPr>
            <w:r w:rsidRPr="001E191C">
              <w:rPr>
                <w:rFonts w:ascii="Calibri" w:hAnsi="Calibri" w:cs="Arial"/>
                <w:i/>
                <w:sz w:val="16"/>
                <w:szCs w:val="16"/>
                <w:lang w:val="el-GR"/>
              </w:rPr>
              <w:t>ειδίκευσης 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D077A8"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D077A8" w:rsidRDefault="00D077A8" w:rsidP="007673F3">
            <w:pPr>
              <w:rPr>
                <w:rFonts w:ascii="Calibri" w:hAnsi="Calibri" w:cs="Arial"/>
                <w:color w:val="002060"/>
                <w:sz w:val="20"/>
                <w:szCs w:val="20"/>
                <w:lang w:val="el-GR"/>
              </w:rPr>
            </w:pPr>
            <w:r>
              <w:rPr>
                <w:rFonts w:ascii="Calibri" w:hAnsi="Calibri" w:cs="Arial"/>
                <w:color w:val="002060"/>
                <w:sz w:val="20"/>
                <w:szCs w:val="20"/>
                <w:lang w:val="el-GR"/>
              </w:rPr>
              <w:t>Ελληνική ή Αγγλική</w:t>
            </w:r>
          </w:p>
        </w:tc>
      </w:tr>
      <w:tr w:rsidR="000F4FD4" w:rsidRPr="00D077A8"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00D077A8"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6F17AB" w:rsidRDefault="006F17AB" w:rsidP="00D844A8">
            <w:pPr>
              <w:spacing w:after="200" w:line="276" w:lineRule="auto"/>
              <w:rPr>
                <w:rFonts w:ascii="Calibri" w:eastAsia="Calibri" w:hAnsi="Calibri" w:cs="Arial"/>
                <w:color w:val="002060"/>
                <w:sz w:val="20"/>
                <w:szCs w:val="20"/>
                <w:lang w:val="en-GB"/>
              </w:rPr>
            </w:pPr>
            <w:bookmarkStart w:id="2" w:name="_GoBack"/>
            <w:bookmarkEnd w:id="2"/>
            <w:r w:rsidRPr="006F17AB">
              <w:rPr>
                <w:rFonts w:ascii="Calibri" w:eastAsia="Calibri" w:hAnsi="Calibri" w:cs="Arial"/>
                <w:color w:val="002060"/>
                <w:sz w:val="20"/>
                <w:szCs w:val="20"/>
                <w:lang w:val="en-GB"/>
              </w:rPr>
              <w:t>https://eclass.uth.gr/courses/DIB_U_255/</w:t>
            </w:r>
          </w:p>
        </w:tc>
      </w:tr>
    </w:tbl>
    <w:p w:rsidR="000F4FD4" w:rsidRPr="00705AAD" w:rsidRDefault="000F4FD4" w:rsidP="008908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60BEF"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8908D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8908D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8908D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60BEF" w:rsidTr="00305D37">
        <w:tc>
          <w:tcPr>
            <w:tcW w:w="8472" w:type="dxa"/>
            <w:gridSpan w:val="2"/>
          </w:tcPr>
          <w:p w:rsidR="00881D9A" w:rsidRPr="00141E41" w:rsidRDefault="00C33934" w:rsidP="00881D9A">
            <w:pPr>
              <w:pStyle w:val="Web"/>
              <w:shd w:val="clear" w:color="auto" w:fill="FFFFFF"/>
              <w:spacing w:before="0" w:beforeAutospacing="0" w:after="150" w:afterAutospacing="0"/>
              <w:rPr>
                <w:rFonts w:asciiTheme="minorHAnsi" w:hAnsiTheme="minorHAnsi" w:cstheme="minorHAnsi"/>
                <w:sz w:val="20"/>
                <w:szCs w:val="20"/>
              </w:rPr>
            </w:pPr>
            <w:r w:rsidRPr="00141E41">
              <w:rPr>
                <w:rFonts w:asciiTheme="minorHAnsi" w:hAnsiTheme="minorHAnsi" w:cstheme="minorHAnsi"/>
                <w:sz w:val="20"/>
                <w:szCs w:val="20"/>
              </w:rPr>
              <w:t>Σκοπός του μαθήματος είναι να εξοικειωθούν οι φοιτητές με την σύγχρονη κοινωνική και οικονομική πραγματικότητα του επιχειρείν και να αναπτύξουν αντίστοιχες ικανότητες δημιουργικότητας, επικοινωνίας και ηγεσίας.</w:t>
            </w:r>
            <w:r w:rsidR="00881D9A" w:rsidRPr="00141E41">
              <w:rPr>
                <w:rFonts w:asciiTheme="minorHAnsi" w:hAnsiTheme="minorHAnsi" w:cstheme="minorHAnsi"/>
                <w:sz w:val="20"/>
                <w:szCs w:val="20"/>
              </w:rPr>
              <w:t xml:space="preserve"> Αποτελεί τη βάση για να δομήσουν την ικανότητα  να εντοπίζουν επιχειρηματικές ευκαιρίες στην καθημερινή ζωή, να εστιάζουν στις </w:t>
            </w:r>
            <w:r w:rsidR="00A74F07" w:rsidRPr="00141E41">
              <w:rPr>
                <w:rFonts w:asciiTheme="minorHAnsi" w:hAnsiTheme="minorHAnsi" w:cstheme="minorHAnsi"/>
                <w:sz w:val="20"/>
                <w:szCs w:val="20"/>
              </w:rPr>
              <w:t xml:space="preserve">κοινωνικές </w:t>
            </w:r>
            <w:r w:rsidR="00881D9A" w:rsidRPr="00141E41">
              <w:rPr>
                <w:rFonts w:asciiTheme="minorHAnsi" w:hAnsiTheme="minorHAnsi" w:cstheme="minorHAnsi"/>
                <w:sz w:val="20"/>
                <w:szCs w:val="20"/>
              </w:rPr>
              <w:t xml:space="preserve">ανάγκες και να δημιουργούν </w:t>
            </w:r>
            <w:r w:rsidR="00A74F07" w:rsidRPr="00141E41">
              <w:rPr>
                <w:rFonts w:asciiTheme="minorHAnsi" w:hAnsiTheme="minorHAnsi" w:cstheme="minorHAnsi"/>
                <w:sz w:val="20"/>
                <w:szCs w:val="20"/>
              </w:rPr>
              <w:t xml:space="preserve">αξία </w:t>
            </w:r>
            <w:r w:rsidR="00C51E36" w:rsidRPr="00141E41">
              <w:rPr>
                <w:rFonts w:asciiTheme="minorHAnsi" w:hAnsiTheme="minorHAnsi" w:cstheme="minorHAnsi"/>
                <w:sz w:val="20"/>
                <w:szCs w:val="20"/>
              </w:rPr>
              <w:t>με βάση τις γνώσεις τους και τη δημιουργική και κριτική ικανότητά τους</w:t>
            </w:r>
            <w:r w:rsidR="00881D9A" w:rsidRPr="00141E41">
              <w:rPr>
                <w:rFonts w:asciiTheme="minorHAnsi" w:hAnsiTheme="minorHAnsi" w:cstheme="minorHAnsi"/>
                <w:sz w:val="20"/>
                <w:szCs w:val="20"/>
              </w:rPr>
              <w:t>.</w:t>
            </w:r>
          </w:p>
          <w:p w:rsidR="006D5D8A" w:rsidRPr="00C33934" w:rsidRDefault="00344727" w:rsidP="00C33934">
            <w:pPr>
              <w:pStyle w:val="Web"/>
              <w:shd w:val="clear" w:color="auto" w:fill="FFFFFF"/>
              <w:spacing w:before="0" w:beforeAutospacing="0" w:after="150" w:afterAutospacing="0"/>
              <w:rPr>
                <w:rFonts w:ascii="Arial" w:hAnsi="Arial" w:cs="Arial"/>
                <w:color w:val="555555"/>
                <w:sz w:val="21"/>
                <w:szCs w:val="21"/>
              </w:rPr>
            </w:pPr>
            <w:r w:rsidRPr="00141E41">
              <w:rPr>
                <w:rFonts w:asciiTheme="minorHAnsi" w:hAnsiTheme="minorHAnsi" w:cstheme="minorHAnsi"/>
                <w:sz w:val="20"/>
                <w:szCs w:val="20"/>
              </w:rPr>
              <w:t>Δίνεται</w:t>
            </w:r>
            <w:r w:rsidR="00C33934" w:rsidRPr="00141E41">
              <w:rPr>
                <w:rFonts w:asciiTheme="minorHAnsi" w:hAnsiTheme="minorHAnsi" w:cstheme="minorHAnsi"/>
                <w:sz w:val="20"/>
                <w:szCs w:val="20"/>
              </w:rPr>
              <w:t xml:space="preserve"> έμφαση περισσότερο στις δυναμικές έννοιες </w:t>
            </w:r>
            <w:r w:rsidRPr="00141E41">
              <w:rPr>
                <w:rFonts w:asciiTheme="minorHAnsi" w:hAnsiTheme="minorHAnsi" w:cstheme="minorHAnsi"/>
                <w:sz w:val="20"/>
                <w:szCs w:val="20"/>
              </w:rPr>
              <w:t xml:space="preserve">της </w:t>
            </w:r>
            <w:r w:rsidR="00C33934" w:rsidRPr="00141E41">
              <w:rPr>
                <w:rFonts w:asciiTheme="minorHAnsi" w:hAnsiTheme="minorHAnsi" w:cstheme="minorHAnsi"/>
                <w:sz w:val="20"/>
                <w:szCs w:val="20"/>
              </w:rPr>
              <w:t xml:space="preserve">δημιουργικότητας και της καινοτομίας, της ανάλυσης και προβληματικών καταστάσεων και τη σύνθεση λύσεων, </w:t>
            </w:r>
            <w:r w:rsidR="002E07A4" w:rsidRPr="00141E41">
              <w:rPr>
                <w:rFonts w:asciiTheme="minorHAnsi" w:hAnsiTheme="minorHAnsi" w:cstheme="minorHAnsi"/>
                <w:sz w:val="20"/>
                <w:szCs w:val="20"/>
              </w:rPr>
              <w:t xml:space="preserve"> της επιχειρηματικότητας, </w:t>
            </w:r>
            <w:r w:rsidR="00C33934" w:rsidRPr="00141E41">
              <w:rPr>
                <w:rFonts w:asciiTheme="minorHAnsi" w:hAnsiTheme="minorHAnsi" w:cstheme="minorHAnsi"/>
                <w:sz w:val="20"/>
                <w:szCs w:val="20"/>
              </w:rPr>
              <w:t xml:space="preserve">παρά στη στενή διαχείριση επιχειρήσεων. Κρίσιμο στοιχείο αυτής της </w:t>
            </w:r>
            <w:r w:rsidR="002E07A4" w:rsidRPr="00141E41">
              <w:rPr>
                <w:rFonts w:asciiTheme="minorHAnsi" w:hAnsiTheme="minorHAnsi" w:cstheme="minorHAnsi"/>
                <w:sz w:val="20"/>
                <w:szCs w:val="20"/>
              </w:rPr>
              <w:t xml:space="preserve">προσέγγισης </w:t>
            </w:r>
            <w:r w:rsidR="00C33934" w:rsidRPr="00141E41">
              <w:rPr>
                <w:rFonts w:asciiTheme="minorHAnsi" w:hAnsiTheme="minorHAnsi" w:cstheme="minorHAnsi"/>
                <w:sz w:val="20"/>
                <w:szCs w:val="20"/>
              </w:rPr>
              <w:t>είναι η κατανόηση της επιχειρηματικότητας και της καινοτομίας ως συλλογικές, αλληλεπιδραστικές, κοινωνικο</w:t>
            </w:r>
            <w:r w:rsidR="00EA7C44" w:rsidRPr="00141E41">
              <w:rPr>
                <w:rFonts w:asciiTheme="minorHAnsi" w:hAnsiTheme="minorHAnsi" w:cstheme="minorHAnsi"/>
                <w:sz w:val="20"/>
                <w:szCs w:val="20"/>
              </w:rPr>
              <w:t>-</w:t>
            </w:r>
            <w:r w:rsidR="00C33934" w:rsidRPr="00141E41">
              <w:rPr>
                <w:rFonts w:asciiTheme="minorHAnsi" w:hAnsiTheme="minorHAnsi" w:cstheme="minorHAnsi"/>
                <w:sz w:val="20"/>
                <w:szCs w:val="20"/>
              </w:rPr>
              <w:t>οικονομικές διαδικασίες. Ξεκινώντας από την ανάλυση της σύγχρονης πραγματικότητας αναπτύσσεται η ικανότητα διερεύνησης και σύνθεσης ριζοσπαστικών, ρεαλιστικών λύσεων σε σύγχρονα προβλήματα</w:t>
            </w:r>
            <w:r w:rsidR="00141E41">
              <w:rPr>
                <w:rFonts w:asciiTheme="minorHAnsi" w:hAnsiTheme="minorHAnsi" w:cstheme="minorHAnsi"/>
                <w:sz w:val="20"/>
                <w:szCs w:val="20"/>
              </w:rPr>
              <w:t>.</w:t>
            </w: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F60BEF"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60BEF" w:rsidTr="00305D37">
        <w:tc>
          <w:tcPr>
            <w:tcW w:w="8472" w:type="dxa"/>
            <w:gridSpan w:val="2"/>
            <w:tcBorders>
              <w:bottom w:val="single" w:sz="4" w:space="0" w:color="auto"/>
            </w:tcBorders>
          </w:tcPr>
          <w:p w:rsidR="005D5DD6" w:rsidRDefault="006D5D8A" w:rsidP="005D5DD6">
            <w:pPr>
              <w:spacing w:before="100" w:beforeAutospacing="1" w:after="100" w:afterAutospacing="1"/>
              <w:rPr>
                <w:rFonts w:asciiTheme="minorHAnsi" w:hAnsiTheme="minorHAnsi" w:cstheme="minorHAnsi"/>
                <w:sz w:val="20"/>
                <w:szCs w:val="20"/>
                <w:lang w:val="el-GR"/>
              </w:rPr>
            </w:pPr>
            <w:r w:rsidRPr="005D5DD6">
              <w:rPr>
                <w:rFonts w:asciiTheme="minorHAnsi" w:hAnsiTheme="minorHAnsi" w:cstheme="minorHAnsi"/>
                <w:sz w:val="20"/>
                <w:szCs w:val="20"/>
              </w:rPr>
              <w:t>To</w:t>
            </w:r>
            <w:r w:rsidRPr="005D5DD6">
              <w:rPr>
                <w:rFonts w:asciiTheme="minorHAnsi" w:hAnsiTheme="minorHAnsi" w:cstheme="minorHAnsi"/>
                <w:sz w:val="20"/>
                <w:szCs w:val="20"/>
                <w:lang w:val="el-GR"/>
              </w:rPr>
              <w:t xml:space="preserve"> μάθημα επιδιώκεται να αναπτύξει και καλλιεργήσει βασικές επαγγελματικές και κοινωνικές ικανότητες των φοιτητών, όπως:</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Αναζήτηση, ανάλυση και σύνθεση δεδομένων και πληροφοριών, με τη χρήση και των απαραίτητων τεχνολογιών </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Προσαρμογή σε νέες καταστάσεις </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Λήψη αποφάσεων </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Αυτόνομη εργασία </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Ομαδική εργασία </w:t>
            </w:r>
          </w:p>
          <w:p w:rsidR="004F63E6" w:rsidRP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Εργασία σε διεθνές περιβάλλον </w:t>
            </w:r>
          </w:p>
          <w:p w:rsidR="004F63E6"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Εργασία σε διεπιστημονικό περιβάλλον </w:t>
            </w:r>
          </w:p>
          <w:p w:rsidR="00CD014B" w:rsidRDefault="004F63E6" w:rsidP="004F63E6">
            <w:pPr>
              <w:pStyle w:val="ab"/>
              <w:numPr>
                <w:ilvl w:val="0"/>
                <w:numId w:val="12"/>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Ι</w:t>
            </w:r>
            <w:r w:rsidR="006D5D8A" w:rsidRPr="00CD014B">
              <w:rPr>
                <w:rFonts w:asciiTheme="minorHAnsi" w:hAnsiTheme="minorHAnsi" w:cstheme="minorHAnsi"/>
                <w:sz w:val="20"/>
                <w:szCs w:val="20"/>
              </w:rPr>
              <w:t>κανότητα αναγνώρισης και αξιολόγησης επιχειρηματικών και καινοτομικών "ευκαιριών"</w:t>
            </w:r>
            <w:r w:rsidR="00CD014B">
              <w:rPr>
                <w:rFonts w:asciiTheme="minorHAnsi" w:hAnsiTheme="minorHAnsi" w:cstheme="minorHAnsi"/>
                <w:sz w:val="20"/>
                <w:szCs w:val="20"/>
              </w:rPr>
              <w:t>,</w:t>
            </w:r>
          </w:p>
          <w:p w:rsidR="004F63E6" w:rsidRDefault="004F63E6" w:rsidP="00CD014B">
            <w:pPr>
              <w:pStyle w:val="ab"/>
              <w:numPr>
                <w:ilvl w:val="0"/>
                <w:numId w:val="12"/>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Παράγωγή νέων ιδεών </w:t>
            </w:r>
          </w:p>
          <w:p w:rsidR="00DE77A5" w:rsidRP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Σεβασμός στη διαφορετικότητα και στην πολυπολιτισμικότητα </w:t>
            </w:r>
          </w:p>
          <w:p w:rsidR="00DE77A5" w:rsidRP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Σεβασμός στο φυσικό περιβάλλον </w:t>
            </w:r>
          </w:p>
          <w:p w:rsidR="00DE77A5" w:rsidRP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Επίδειξη κοινωνικής, επαγγελματικής και ηθικής υπευθυνότητας και ευαισθησίας σε θέματα φύλου </w:t>
            </w:r>
          </w:p>
          <w:p w:rsidR="00DE77A5" w:rsidRP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Άσκηση κριτικής και αυτοκριτικής </w:t>
            </w:r>
          </w:p>
          <w:p w:rsid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Προαγωγή της ελεύθερης, δημιουργικής και επαγωγικής σκέψης</w:t>
            </w:r>
          </w:p>
          <w:p w:rsidR="00CD014B"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Κ</w:t>
            </w:r>
            <w:r w:rsidR="006D5D8A" w:rsidRPr="00CD014B">
              <w:rPr>
                <w:rFonts w:asciiTheme="minorHAnsi" w:hAnsiTheme="minorHAnsi" w:cstheme="minorHAnsi"/>
                <w:sz w:val="20"/>
                <w:szCs w:val="20"/>
              </w:rPr>
              <w:t>ατανόηση των οικονομικών και τεχνολογικών εξελίξεων και των επιπτώσεών τους,</w:t>
            </w:r>
          </w:p>
          <w:p w:rsidR="000F4FD4" w:rsidRPr="00DE77A5" w:rsidRDefault="00DE77A5" w:rsidP="00DE77A5">
            <w:pPr>
              <w:pStyle w:val="ab"/>
              <w:numPr>
                <w:ilvl w:val="0"/>
                <w:numId w:val="12"/>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Α</w:t>
            </w:r>
            <w:r w:rsidR="006D5D8A" w:rsidRPr="00CD014B">
              <w:rPr>
                <w:rFonts w:asciiTheme="minorHAnsi" w:hAnsiTheme="minorHAnsi" w:cstheme="minorHAnsi"/>
                <w:sz w:val="20"/>
                <w:szCs w:val="20"/>
              </w:rPr>
              <w:t xml:space="preserve">νάπτυξη της επιχειρηματικής αντίληψης και </w:t>
            </w:r>
            <w:r w:rsidR="00233477" w:rsidRPr="00CD014B">
              <w:rPr>
                <w:rFonts w:asciiTheme="minorHAnsi" w:hAnsiTheme="minorHAnsi" w:cstheme="minorHAnsi"/>
                <w:sz w:val="20"/>
                <w:szCs w:val="20"/>
              </w:rPr>
              <w:t xml:space="preserve">επαγγελματικής </w:t>
            </w:r>
            <w:r w:rsidR="006D5D8A" w:rsidRPr="00CD014B">
              <w:rPr>
                <w:rFonts w:asciiTheme="minorHAnsi" w:hAnsiTheme="minorHAnsi" w:cstheme="minorHAnsi"/>
                <w:sz w:val="20"/>
                <w:szCs w:val="20"/>
              </w:rPr>
              <w:t>νοοτροπίας</w:t>
            </w:r>
            <w:r w:rsidR="00CA6FEA">
              <w:rPr>
                <w:rFonts w:asciiTheme="minorHAnsi" w:hAnsiTheme="minorHAnsi" w:cstheme="minorHAnsi"/>
                <w:sz w:val="20"/>
                <w:szCs w:val="20"/>
              </w:rPr>
              <w:t>.</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33934" w:rsidRPr="00F60BEF" w:rsidTr="00E42E2F">
        <w:trPr>
          <w:trHeight w:val="43"/>
        </w:trPr>
        <w:tc>
          <w:tcPr>
            <w:tcW w:w="8472" w:type="dxa"/>
          </w:tcPr>
          <w:p w:rsidR="000F4FD4" w:rsidRPr="00C33934" w:rsidRDefault="000F4FD4" w:rsidP="00C33934">
            <w:pPr>
              <w:pStyle w:val="Web"/>
              <w:shd w:val="clear" w:color="auto" w:fill="FFFFFF"/>
              <w:spacing w:before="0" w:beforeAutospacing="0" w:after="150" w:afterAutospacing="0"/>
              <w:rPr>
                <w:rFonts w:asciiTheme="minorHAnsi" w:hAnsiTheme="minorHAnsi" w:cstheme="minorHAnsi"/>
                <w:sz w:val="20"/>
                <w:szCs w:val="20"/>
              </w:rPr>
            </w:pPr>
          </w:p>
        </w:tc>
      </w:tr>
    </w:tbl>
    <w:p w:rsidR="00271F7D" w:rsidRDefault="00271F7D">
      <w:pPr>
        <w:rPr>
          <w:rFonts w:ascii="Calibri" w:hAnsi="Calibri" w:cs="Arial"/>
          <w:b/>
          <w:color w:val="000000"/>
          <w:sz w:val="22"/>
          <w:szCs w:val="22"/>
          <w:lang w:val="el-GR"/>
        </w:rPr>
      </w:pPr>
    </w:p>
    <w:p w:rsidR="00DF2B68" w:rsidRDefault="00DF2B68">
      <w:pPr>
        <w:rPr>
          <w:rFonts w:ascii="Calibri" w:hAnsi="Calibri" w:cs="Arial"/>
          <w:b/>
          <w:color w:val="000000"/>
          <w:sz w:val="22"/>
          <w:szCs w:val="22"/>
          <w:lang w:val="el-GR"/>
        </w:rPr>
      </w:pPr>
    </w:p>
    <w:p w:rsidR="00E42E2F" w:rsidRPr="00CC1F8D" w:rsidRDefault="00E42E2F" w:rsidP="00CC1F8D">
      <w:pPr>
        <w:widowControl w:val="0"/>
        <w:numPr>
          <w:ilvl w:val="0"/>
          <w:numId w:val="1"/>
        </w:numPr>
        <w:autoSpaceDE w:val="0"/>
        <w:autoSpaceDN w:val="0"/>
        <w:adjustRightInd w:val="0"/>
        <w:spacing w:before="120" w:after="200" w:line="276" w:lineRule="auto"/>
        <w:ind w:left="284" w:hanging="284"/>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42E2F" w:rsidRPr="00F60BEF" w:rsidTr="0097197B">
        <w:tc>
          <w:tcPr>
            <w:tcW w:w="8472" w:type="dxa"/>
          </w:tcPr>
          <w:p w:rsidR="00E42E2F" w:rsidRDefault="00E42E2F" w:rsidP="0097197B">
            <w:pPr>
              <w:rPr>
                <w:rFonts w:asciiTheme="minorHAnsi" w:hAnsiTheme="minorHAnsi" w:cstheme="minorHAnsi"/>
                <w:sz w:val="20"/>
                <w:szCs w:val="20"/>
                <w:lang w:val="el-GR"/>
              </w:rPr>
            </w:pPr>
            <w:r w:rsidRPr="00C33934">
              <w:rPr>
                <w:rFonts w:asciiTheme="minorHAnsi" w:hAnsiTheme="minorHAnsi" w:cstheme="minorHAnsi"/>
                <w:sz w:val="20"/>
                <w:szCs w:val="20"/>
                <w:lang w:val="el-GR"/>
              </w:rPr>
              <w:t xml:space="preserve">Το μάθημα, εστιάζει σε ζητήματα που αφορούν σε: </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επιχειρηματικότητα και επιχείρηση</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 xml:space="preserve">ανάλυση κοινωνικών αναγκών και τάσεων </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 xml:space="preserve">διερεύνηση επιχειρηματικών ευκαιριών: η ανάγκη, το πρόβλημα, η λύση, </w:t>
            </w:r>
            <w:r w:rsidRPr="00413AED">
              <w:rPr>
                <w:rFonts w:asciiTheme="minorHAnsi" w:eastAsia="Calibri" w:hAnsiTheme="minorHAnsi" w:cstheme="minorHAnsi"/>
                <w:iCs/>
                <w:sz w:val="20"/>
                <w:szCs w:val="20"/>
              </w:rPr>
              <w:t>η δημιουργία αξίας</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 xml:space="preserve">μέθοδοι δημιουργικής σκέψης </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eastAsia="Calibri" w:hAnsiTheme="minorHAnsi" w:cstheme="minorHAnsi"/>
                <w:iCs/>
                <w:sz w:val="20"/>
                <w:szCs w:val="20"/>
              </w:rPr>
              <w:t>ο ρόλος της καινοτομίας στην δημιουργία του επιχειρηματικού εγχειρήματος</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 xml:space="preserve">άυλη βιομηχανική περιουσία </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eastAsia="Calibri" w:hAnsiTheme="minorHAnsi" w:cstheme="minorHAnsi"/>
                <w:iCs/>
                <w:sz w:val="20"/>
                <w:szCs w:val="20"/>
              </w:rPr>
              <w:t>συλλογή πόρων</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hAnsiTheme="minorHAnsi" w:cstheme="minorHAnsi"/>
                <w:sz w:val="20"/>
                <w:szCs w:val="20"/>
              </w:rPr>
              <w:t xml:space="preserve">ανάπτυξη επιχειρηματικών ιδεών, </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eastAsia="Calibri" w:hAnsiTheme="minorHAnsi" w:cstheme="minorHAnsi"/>
                <w:iCs/>
                <w:sz w:val="20"/>
                <w:szCs w:val="20"/>
              </w:rPr>
              <w:t>ανάπτυξη επιχειρηματικών συνεργασιών</w:t>
            </w:r>
          </w:p>
          <w:p w:rsidR="00E42E2F" w:rsidRPr="00413AED" w:rsidRDefault="00E42E2F" w:rsidP="0097197B">
            <w:pPr>
              <w:pStyle w:val="ab"/>
              <w:numPr>
                <w:ilvl w:val="0"/>
                <w:numId w:val="10"/>
              </w:numPr>
              <w:ind w:left="431"/>
              <w:rPr>
                <w:rFonts w:asciiTheme="minorHAnsi" w:eastAsia="Calibri" w:hAnsiTheme="minorHAnsi" w:cstheme="minorHAnsi"/>
                <w:iCs/>
                <w:sz w:val="20"/>
                <w:szCs w:val="20"/>
              </w:rPr>
            </w:pPr>
            <w:r w:rsidRPr="00413AED">
              <w:rPr>
                <w:rFonts w:asciiTheme="minorHAnsi" w:eastAsia="Calibri" w:hAnsiTheme="minorHAnsi" w:cstheme="minorHAnsi"/>
                <w:iCs/>
                <w:sz w:val="20"/>
                <w:szCs w:val="20"/>
              </w:rPr>
              <w:t>επιχειρηματικά μοντέλα.</w:t>
            </w:r>
          </w:p>
          <w:p w:rsidR="00E42E2F" w:rsidRPr="00C33934" w:rsidRDefault="00E42E2F" w:rsidP="0097197B">
            <w:pPr>
              <w:rPr>
                <w:rFonts w:asciiTheme="minorHAnsi" w:eastAsia="Calibri" w:hAnsiTheme="minorHAnsi" w:cstheme="minorHAnsi"/>
                <w:iCs/>
                <w:sz w:val="20"/>
                <w:szCs w:val="20"/>
                <w:lang w:val="el-GR"/>
              </w:rPr>
            </w:pPr>
            <w:r w:rsidRPr="00C33934">
              <w:rPr>
                <w:rFonts w:asciiTheme="minorHAnsi" w:eastAsia="Calibri" w:hAnsiTheme="minorHAnsi" w:cstheme="minorHAnsi"/>
                <w:iCs/>
                <w:sz w:val="20"/>
                <w:szCs w:val="20"/>
                <w:lang w:val="el-GR"/>
              </w:rPr>
              <w:t>Οι φοιτητές μαθαίνουν βιωματικά εφαρμόζοντας τη μέθοδο στη διαδικασία από την αναζήτηση και σύλ</w:t>
            </w:r>
            <w:r>
              <w:rPr>
                <w:rFonts w:asciiTheme="minorHAnsi" w:eastAsia="Calibri" w:hAnsiTheme="minorHAnsi" w:cstheme="minorHAnsi"/>
                <w:iCs/>
                <w:sz w:val="20"/>
                <w:szCs w:val="20"/>
                <w:lang w:val="el-GR"/>
              </w:rPr>
              <w:t>λ</w:t>
            </w:r>
            <w:r w:rsidRPr="00C33934">
              <w:rPr>
                <w:rFonts w:asciiTheme="minorHAnsi" w:eastAsia="Calibri" w:hAnsiTheme="minorHAnsi" w:cstheme="minorHAnsi"/>
                <w:iCs/>
                <w:sz w:val="20"/>
                <w:szCs w:val="20"/>
                <w:lang w:val="el-GR"/>
              </w:rPr>
              <w:t>ηψη της επιχειρηματικής ιδέας, στην αξιολόγηση, την αλλαγή της και την παρουσίασή της σε υποψήφιους συνεργάτες ή/και επενδυτές.</w:t>
            </w:r>
          </w:p>
          <w:p w:rsidR="00E42E2F" w:rsidRDefault="00E42E2F" w:rsidP="0097197B">
            <w:pPr>
              <w:pStyle w:val="Web"/>
              <w:shd w:val="clear" w:color="auto" w:fill="FFFFFF"/>
              <w:spacing w:before="0" w:beforeAutospacing="0" w:after="150" w:afterAutospacing="0"/>
              <w:ind w:left="44"/>
              <w:rPr>
                <w:rFonts w:asciiTheme="minorHAnsi" w:hAnsiTheme="minorHAnsi" w:cstheme="minorHAnsi"/>
                <w:sz w:val="20"/>
                <w:szCs w:val="20"/>
              </w:rPr>
            </w:pPr>
            <w:r w:rsidRPr="00C33934">
              <w:rPr>
                <w:rFonts w:asciiTheme="minorHAnsi" w:hAnsiTheme="minorHAnsi" w:cstheme="minorHAnsi"/>
                <w:sz w:val="20"/>
                <w:szCs w:val="20"/>
              </w:rPr>
              <w:lastRenderedPageBreak/>
              <w:t>Στη διάρκεια του μαθήματος, εκτός από τις διαλέξεις:</w:t>
            </w:r>
          </w:p>
          <w:p w:rsidR="00E42E2F" w:rsidRDefault="00E42E2F" w:rsidP="0097197B">
            <w:pPr>
              <w:pStyle w:val="Web"/>
              <w:numPr>
                <w:ilvl w:val="0"/>
                <w:numId w:val="6"/>
              </w:numPr>
              <w:shd w:val="clear" w:color="auto" w:fill="FFFFFF"/>
              <w:spacing w:before="0" w:beforeAutospacing="0" w:after="0" w:afterAutospacing="0"/>
              <w:ind w:left="402" w:hanging="357"/>
              <w:rPr>
                <w:rFonts w:asciiTheme="minorHAnsi" w:hAnsiTheme="minorHAnsi" w:cstheme="minorHAnsi"/>
                <w:sz w:val="20"/>
                <w:szCs w:val="20"/>
              </w:rPr>
            </w:pPr>
            <w:r w:rsidRPr="00C33934">
              <w:rPr>
                <w:rFonts w:asciiTheme="minorHAnsi" w:hAnsiTheme="minorHAnsi" w:cstheme="minorHAnsi"/>
                <w:sz w:val="20"/>
                <w:szCs w:val="20"/>
              </w:rPr>
              <w:t>αξιοποιούνται μελέτες περιπτώσεων οι οποίες αποτελούν αντικείμενο παρουσίασης και συζήτησης στη διάρκεια των διαλέξεων</w:t>
            </w:r>
          </w:p>
          <w:p w:rsidR="00E42E2F" w:rsidRDefault="00E42E2F" w:rsidP="0097197B">
            <w:pPr>
              <w:pStyle w:val="Web"/>
              <w:numPr>
                <w:ilvl w:val="0"/>
                <w:numId w:val="6"/>
              </w:numPr>
              <w:shd w:val="clear" w:color="auto" w:fill="FFFFFF"/>
              <w:spacing w:before="0" w:beforeAutospacing="0" w:after="0" w:afterAutospacing="0"/>
              <w:ind w:left="402" w:hanging="357"/>
              <w:rPr>
                <w:rFonts w:asciiTheme="minorHAnsi" w:hAnsiTheme="minorHAnsi" w:cstheme="minorHAnsi"/>
                <w:sz w:val="20"/>
                <w:szCs w:val="20"/>
              </w:rPr>
            </w:pPr>
            <w:r w:rsidRPr="00C33934">
              <w:rPr>
                <w:rFonts w:asciiTheme="minorHAnsi" w:hAnsiTheme="minorHAnsi" w:cstheme="minorHAnsi"/>
                <w:sz w:val="20"/>
                <w:szCs w:val="20"/>
              </w:rPr>
              <w:t>οι φοιτητές επισκέπτονται επιχειρήσεις συναφείς με τα αντικείμενα σπουδών τους και τα ενδιαφέροντά τους,</w:t>
            </w:r>
          </w:p>
          <w:p w:rsidR="00E42E2F" w:rsidRDefault="00E42E2F" w:rsidP="0097197B">
            <w:pPr>
              <w:pStyle w:val="Web"/>
              <w:numPr>
                <w:ilvl w:val="0"/>
                <w:numId w:val="6"/>
              </w:numPr>
              <w:shd w:val="clear" w:color="auto" w:fill="FFFFFF"/>
              <w:spacing w:before="0" w:beforeAutospacing="0" w:after="0" w:afterAutospacing="0"/>
              <w:ind w:left="402" w:hanging="357"/>
              <w:rPr>
                <w:rFonts w:asciiTheme="minorHAnsi" w:hAnsiTheme="minorHAnsi" w:cstheme="minorHAnsi"/>
                <w:sz w:val="20"/>
                <w:szCs w:val="20"/>
              </w:rPr>
            </w:pPr>
            <w:r w:rsidRPr="00C33934">
              <w:rPr>
                <w:rFonts w:asciiTheme="minorHAnsi" w:hAnsiTheme="minorHAnsi" w:cstheme="minorHAnsi"/>
                <w:sz w:val="20"/>
                <w:szCs w:val="20"/>
              </w:rPr>
              <w:t>πραγματοποιούνται διαλέξεις από επιχειρηματίες,</w:t>
            </w:r>
          </w:p>
          <w:p w:rsidR="00E42E2F" w:rsidRDefault="00E42E2F" w:rsidP="0097197B">
            <w:pPr>
              <w:pStyle w:val="Web"/>
              <w:numPr>
                <w:ilvl w:val="0"/>
                <w:numId w:val="6"/>
              </w:numPr>
              <w:shd w:val="clear" w:color="auto" w:fill="FFFFFF"/>
              <w:spacing w:before="0" w:beforeAutospacing="0" w:after="0" w:afterAutospacing="0"/>
              <w:ind w:left="402" w:hanging="357"/>
              <w:rPr>
                <w:rFonts w:asciiTheme="minorHAnsi" w:hAnsiTheme="minorHAnsi" w:cstheme="minorHAnsi"/>
                <w:sz w:val="20"/>
                <w:szCs w:val="20"/>
              </w:rPr>
            </w:pPr>
            <w:r w:rsidRPr="00C33934">
              <w:rPr>
                <w:rFonts w:asciiTheme="minorHAnsi" w:hAnsiTheme="minorHAnsi" w:cstheme="minorHAnsi"/>
                <w:sz w:val="20"/>
                <w:szCs w:val="20"/>
              </w:rPr>
              <w:t>οργανώνονται συναντήσεις με μέντορες που προέρχονται από την τοπική επιχειρηματική κοινότητα</w:t>
            </w:r>
          </w:p>
          <w:p w:rsidR="00E42E2F" w:rsidRPr="00C33934" w:rsidRDefault="00E42E2F" w:rsidP="0097197B">
            <w:pPr>
              <w:pStyle w:val="Web"/>
              <w:shd w:val="clear" w:color="auto" w:fill="FFFFFF"/>
              <w:spacing w:before="0" w:beforeAutospacing="0" w:after="150" w:afterAutospacing="0"/>
              <w:ind w:left="44"/>
              <w:rPr>
                <w:rFonts w:asciiTheme="minorHAnsi" w:hAnsiTheme="minorHAnsi" w:cstheme="minorHAnsi"/>
                <w:sz w:val="20"/>
                <w:szCs w:val="20"/>
              </w:rPr>
            </w:pPr>
            <w:r>
              <w:rPr>
                <w:rFonts w:asciiTheme="minorHAnsi" w:hAnsiTheme="minorHAnsi" w:cstheme="minorHAnsi"/>
                <w:sz w:val="20"/>
                <w:szCs w:val="20"/>
                <w:lang w:val="en-US"/>
              </w:rPr>
              <w:t>O</w:t>
            </w:r>
            <w:r w:rsidRPr="00C33934">
              <w:rPr>
                <w:rFonts w:asciiTheme="minorHAnsi" w:hAnsiTheme="minorHAnsi" w:cstheme="minorHAnsi"/>
                <w:sz w:val="20"/>
                <w:szCs w:val="20"/>
              </w:rPr>
              <w:t>ι φοιτητές αναπτύσσουν σε ομάδες με 4-7 μέλη επιχειρηματικά σχέδια, με τη συμβουλευτική καθοδήγηση και υποστήριξη της ομάδας υποστήριξης ή μελών της επιχειρηματικής κοινότητας.</w:t>
            </w:r>
          </w:p>
          <w:p w:rsidR="00E42E2F" w:rsidRPr="00C33934" w:rsidRDefault="00E42E2F" w:rsidP="0097197B">
            <w:pPr>
              <w:pStyle w:val="Web"/>
              <w:shd w:val="clear" w:color="auto" w:fill="FFFFFF"/>
              <w:spacing w:before="0" w:beforeAutospacing="0" w:after="150" w:afterAutospacing="0"/>
              <w:rPr>
                <w:rFonts w:asciiTheme="minorHAnsi" w:hAnsiTheme="minorHAnsi" w:cstheme="minorHAnsi"/>
                <w:sz w:val="20"/>
                <w:szCs w:val="20"/>
              </w:rPr>
            </w:pPr>
            <w:r w:rsidRPr="00C33934">
              <w:rPr>
                <w:rFonts w:asciiTheme="minorHAnsi" w:hAnsiTheme="minorHAnsi" w:cstheme="minorHAnsi"/>
                <w:sz w:val="20"/>
                <w:szCs w:val="20"/>
              </w:rPr>
              <w:t>Οι διαλέξεις και οι άλλες δραστηριότητες του μαθήματος υποστηρίζονται από εργαστηριακά μαθήματα, μέσα από τα οποία δίνεται η δυνατότητα σε κάθε ομάδα να συζητήσει την εργασία της και να αναζητήσεις λύσεις σε τυχόν προβλήματα που αντιμετωπίζει ή εξειδικευμένες γνώσεις για συγκεκριμένες πτυχές της εργασίας της.</w:t>
            </w:r>
          </w:p>
        </w:tc>
      </w:tr>
    </w:tbl>
    <w:p w:rsidR="00E42E2F" w:rsidRDefault="00E42E2F">
      <w:pPr>
        <w:rPr>
          <w:rFonts w:ascii="Calibri" w:hAnsi="Calibri" w:cs="Arial"/>
          <w:b/>
          <w:color w:val="000000"/>
          <w:sz w:val="22"/>
          <w:szCs w:val="22"/>
          <w:lang w:val="el-GR"/>
        </w:rPr>
      </w:pPr>
    </w:p>
    <w:p w:rsidR="00E42E2F" w:rsidRDefault="00E42E2F">
      <w:pPr>
        <w:rPr>
          <w:rFonts w:ascii="Calibri" w:hAnsi="Calibri" w:cs="Arial"/>
          <w:b/>
          <w:color w:val="000000"/>
          <w:sz w:val="22"/>
          <w:szCs w:val="22"/>
          <w:lang w:val="el-GR"/>
        </w:rPr>
      </w:pPr>
    </w:p>
    <w:p w:rsidR="000F4FD4" w:rsidRPr="00705AAD" w:rsidRDefault="000F4FD4" w:rsidP="008908D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F60BEF" w:rsidTr="556893DF">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82372C" w:rsidRDefault="006D5D8A" w:rsidP="0082372C">
            <w:pPr>
              <w:rPr>
                <w:rFonts w:asciiTheme="minorHAnsi" w:hAnsiTheme="minorHAnsi" w:cstheme="minorHAnsi"/>
                <w:i/>
                <w:sz w:val="20"/>
                <w:szCs w:val="20"/>
                <w:lang w:val="el-GR"/>
              </w:rPr>
            </w:pPr>
            <w:r w:rsidRPr="002E378E">
              <w:rPr>
                <w:rFonts w:asciiTheme="minorHAnsi" w:hAnsiTheme="minorHAnsi" w:cstheme="minorHAnsi"/>
                <w:i/>
                <w:sz w:val="20"/>
                <w:szCs w:val="20"/>
                <w:lang w:val="el-GR"/>
              </w:rPr>
              <w:t>Πρόσωπο με πρόσωπο</w:t>
            </w:r>
          </w:p>
          <w:p w:rsidR="00C33934" w:rsidRPr="0082372C" w:rsidRDefault="00C33934" w:rsidP="0082372C">
            <w:pPr>
              <w:rPr>
                <w:rFonts w:asciiTheme="minorHAnsi" w:hAnsiTheme="minorHAnsi" w:cstheme="minorHAnsi"/>
                <w:color w:val="555555"/>
                <w:sz w:val="20"/>
                <w:szCs w:val="20"/>
                <w:lang w:val="el-GR"/>
              </w:rPr>
            </w:pPr>
            <w:r w:rsidRPr="0082372C">
              <w:rPr>
                <w:rFonts w:asciiTheme="minorHAnsi" w:hAnsiTheme="minorHAnsi" w:cstheme="minorHAnsi"/>
                <w:color w:val="555555"/>
                <w:sz w:val="20"/>
                <w:szCs w:val="20"/>
                <w:lang w:val="el-GR"/>
              </w:rPr>
              <w:t>Το μάθημα, είναι οργανωμένο σε δύο παράλληλες ροές:</w:t>
            </w:r>
          </w:p>
          <w:p w:rsidR="00C33934" w:rsidRPr="002E378E" w:rsidRDefault="00C33934" w:rsidP="008908DB">
            <w:pPr>
              <w:numPr>
                <w:ilvl w:val="0"/>
                <w:numId w:val="3"/>
              </w:numPr>
              <w:shd w:val="clear" w:color="auto" w:fill="FFFFFF"/>
              <w:ind w:left="714" w:hanging="357"/>
              <w:rPr>
                <w:rFonts w:asciiTheme="minorHAnsi" w:hAnsiTheme="minorHAnsi" w:cstheme="minorHAnsi"/>
                <w:color w:val="555555"/>
                <w:sz w:val="20"/>
                <w:szCs w:val="20"/>
                <w:lang w:val="el-GR"/>
              </w:rPr>
            </w:pPr>
            <w:r w:rsidRPr="002E378E">
              <w:rPr>
                <w:rFonts w:asciiTheme="minorHAnsi" w:hAnsiTheme="minorHAnsi" w:cstheme="minorHAnsi"/>
                <w:color w:val="555555"/>
                <w:sz w:val="20"/>
                <w:szCs w:val="20"/>
                <w:lang w:val="el-GR"/>
              </w:rPr>
              <w:t>Διαλέξεις, όπου αναλύονται οι έννοιες και μεθοδολογίες που αποτελούν τον κορμό του υλικού του μαθήματος</w:t>
            </w:r>
          </w:p>
          <w:p w:rsidR="00C33934" w:rsidRPr="002E378E" w:rsidRDefault="00C33934" w:rsidP="008908DB">
            <w:pPr>
              <w:numPr>
                <w:ilvl w:val="0"/>
                <w:numId w:val="3"/>
              </w:numPr>
              <w:shd w:val="clear" w:color="auto" w:fill="FFFFFF"/>
              <w:ind w:left="714" w:hanging="357"/>
              <w:rPr>
                <w:rFonts w:asciiTheme="minorHAnsi" w:hAnsiTheme="minorHAnsi" w:cstheme="minorHAnsi"/>
                <w:color w:val="555555"/>
                <w:sz w:val="20"/>
                <w:szCs w:val="20"/>
                <w:lang w:val="el-GR"/>
              </w:rPr>
            </w:pPr>
            <w:r w:rsidRPr="002E378E">
              <w:rPr>
                <w:rFonts w:asciiTheme="minorHAnsi" w:hAnsiTheme="minorHAnsi" w:cstheme="minorHAnsi"/>
                <w:color w:val="555555"/>
                <w:sz w:val="20"/>
                <w:szCs w:val="20"/>
                <w:lang w:val="el-GR"/>
              </w:rPr>
              <w:t>Εργαστήρια (</w:t>
            </w:r>
            <w:r w:rsidRPr="002E378E">
              <w:rPr>
                <w:rFonts w:asciiTheme="minorHAnsi" w:hAnsiTheme="minorHAnsi" w:cstheme="minorHAnsi"/>
                <w:color w:val="555555"/>
                <w:sz w:val="20"/>
                <w:szCs w:val="20"/>
              </w:rPr>
              <w:t>studios</w:t>
            </w:r>
            <w:r w:rsidRPr="002E378E">
              <w:rPr>
                <w:rFonts w:asciiTheme="minorHAnsi" w:hAnsiTheme="minorHAnsi" w:cstheme="minorHAnsi"/>
                <w:color w:val="555555"/>
                <w:sz w:val="20"/>
                <w:szCs w:val="20"/>
                <w:lang w:val="el-GR"/>
              </w:rPr>
              <w:t>), όπου οι φοιτητές: εξοικειώνονται με μεθόδους και εργαλεία δημιουργικής σκέψης και ανάλυσης, διαβούλευσης, σύνθεσης ιδεών και σχεδίων οργανώνονται σε ομάδες - με έμφαση στη διεπιστημονικότητα</w:t>
            </w:r>
          </w:p>
        </w:tc>
      </w:tr>
      <w:tr w:rsidR="000F4FD4" w:rsidRPr="00F60BEF" w:rsidTr="556893DF">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05B73" w:rsidRDefault="004E5497" w:rsidP="007673F3">
            <w:pPr>
              <w:rPr>
                <w:rFonts w:ascii="Calibri" w:hAnsi="Calibri" w:cs="Arial"/>
                <w:color w:val="002060"/>
                <w:sz w:val="20"/>
                <w:szCs w:val="20"/>
                <w:lang w:val="el-GR"/>
              </w:rPr>
            </w:pPr>
            <w:r w:rsidRPr="556893DF">
              <w:rPr>
                <w:rFonts w:ascii="Calibri" w:hAnsi="Calibri" w:cs="Arial"/>
                <w:color w:val="002060"/>
                <w:sz w:val="20"/>
                <w:szCs w:val="20"/>
                <w:lang w:val="el-GR"/>
              </w:rPr>
              <w:t>Χρήση ιστοσελίδας</w:t>
            </w:r>
            <w:r w:rsidR="00B05B73" w:rsidRPr="556893DF">
              <w:rPr>
                <w:rFonts w:ascii="Calibri" w:hAnsi="Calibri" w:cs="Arial"/>
                <w:color w:val="002060"/>
                <w:sz w:val="20"/>
                <w:szCs w:val="20"/>
                <w:lang w:val="el-GR"/>
              </w:rPr>
              <w:t xml:space="preserve"> μαθήματος στην ηλεκτρονική πλατφόρμα e-class για ανάρτηση (α) σημειώσεων, (β) διαδικ</w:t>
            </w:r>
            <w:r w:rsidR="7FCD6DEB" w:rsidRPr="556893DF">
              <w:rPr>
                <w:rFonts w:ascii="Calibri" w:hAnsi="Calibri" w:cs="Arial"/>
                <w:color w:val="002060"/>
                <w:sz w:val="20"/>
                <w:szCs w:val="20"/>
                <w:lang w:val="el-GR"/>
              </w:rPr>
              <w:t>τυ</w:t>
            </w:r>
            <w:r w:rsidR="00B05B73" w:rsidRPr="556893DF">
              <w:rPr>
                <w:rFonts w:ascii="Calibri" w:hAnsi="Calibri" w:cs="Arial"/>
                <w:color w:val="002060"/>
                <w:sz w:val="20"/>
                <w:szCs w:val="20"/>
                <w:lang w:val="el-GR"/>
              </w:rPr>
              <w:t>ακών συνδέσμων, (γ) ανακοινώσεων</w:t>
            </w:r>
            <w:r w:rsidRPr="556893DF">
              <w:rPr>
                <w:rFonts w:ascii="Calibri" w:hAnsi="Calibri" w:cs="Arial"/>
                <w:color w:val="002060"/>
                <w:sz w:val="20"/>
                <w:szCs w:val="20"/>
                <w:lang w:val="el-GR"/>
              </w:rPr>
              <w:t>, εργαλείων αναζήτησης και κοινωνικών δικτύων</w:t>
            </w:r>
          </w:p>
        </w:tc>
      </w:tr>
      <w:tr w:rsidR="000F4FD4" w:rsidRPr="00705AAD" w:rsidTr="556893DF">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0F4FD4" w:rsidRPr="00705AAD" w:rsidRDefault="004E5497" w:rsidP="007673F3">
                  <w:pPr>
                    <w:jc w:val="center"/>
                    <w:rPr>
                      <w:rFonts w:ascii="Calibri" w:hAnsi="Calibri" w:cs="Arial"/>
                      <w:color w:val="002060"/>
                      <w:sz w:val="20"/>
                      <w:szCs w:val="20"/>
                      <w:lang w:val="el-GR"/>
                    </w:rPr>
                  </w:pPr>
                  <w:r>
                    <w:rPr>
                      <w:rFonts w:ascii="Calibri" w:hAnsi="Calibri" w:cs="Arial"/>
                      <w:color w:val="002060"/>
                      <w:sz w:val="20"/>
                      <w:szCs w:val="20"/>
                      <w:lang w:val="el-GR"/>
                    </w:rPr>
                    <w:t>3</w:t>
                  </w:r>
                  <w:r w:rsidR="00F60BEF">
                    <w:rPr>
                      <w:rFonts w:ascii="Calibri" w:hAnsi="Calibri" w:cs="Arial"/>
                      <w:color w:val="002060"/>
                      <w:sz w:val="20"/>
                      <w:szCs w:val="20"/>
                      <w:lang w:val="el-GR"/>
                    </w:rPr>
                    <w:t>9</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Σεμινάρια</w:t>
                  </w:r>
                </w:p>
              </w:tc>
              <w:tc>
                <w:tcPr>
                  <w:tcW w:w="2468" w:type="dxa"/>
                </w:tcPr>
                <w:p w:rsidR="000F4FD4" w:rsidRPr="00705AAD" w:rsidRDefault="00F60BEF" w:rsidP="007673F3">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Εργαστηριακή Άσκηση</w:t>
                  </w:r>
                </w:p>
              </w:tc>
              <w:tc>
                <w:tcPr>
                  <w:tcW w:w="2468" w:type="dxa"/>
                </w:tcPr>
                <w:p w:rsidR="000F4FD4" w:rsidRPr="00705AAD" w:rsidRDefault="00F60BEF" w:rsidP="007673F3">
                  <w:pPr>
                    <w:jc w:val="center"/>
                    <w:rPr>
                      <w:rFonts w:ascii="Calibri" w:hAnsi="Calibri" w:cs="Arial"/>
                      <w:color w:val="002060"/>
                      <w:sz w:val="20"/>
                      <w:szCs w:val="20"/>
                      <w:lang w:val="el-GR"/>
                    </w:rPr>
                  </w:pPr>
                  <w:r>
                    <w:rPr>
                      <w:rFonts w:ascii="Calibri" w:hAnsi="Calibri" w:cs="Arial"/>
                      <w:color w:val="002060"/>
                      <w:sz w:val="20"/>
                      <w:szCs w:val="20"/>
                      <w:lang w:val="el-GR"/>
                    </w:rPr>
                    <w:t>44</w:t>
                  </w:r>
                </w:p>
              </w:tc>
            </w:tr>
            <w:tr w:rsidR="000F4FD4" w:rsidRPr="00705AAD" w:rsidTr="007673F3">
              <w:tc>
                <w:tcPr>
                  <w:tcW w:w="2467" w:type="dxa"/>
                  <w:shd w:val="clear" w:color="auto" w:fill="auto"/>
                </w:tcPr>
                <w:p w:rsidR="000F4FD4" w:rsidRPr="004E5497" w:rsidRDefault="004E5497" w:rsidP="007673F3">
                  <w:pPr>
                    <w:rPr>
                      <w:rFonts w:ascii="Calibri" w:hAnsi="Calibri"/>
                      <w:iCs/>
                      <w:color w:val="002060"/>
                      <w:sz w:val="22"/>
                      <w:szCs w:val="22"/>
                      <w:lang w:val="el-GR"/>
                    </w:rPr>
                  </w:pPr>
                  <w:r>
                    <w:rPr>
                      <w:rFonts w:ascii="Calibri" w:hAnsi="Calibri"/>
                      <w:iCs/>
                      <w:color w:val="002060"/>
                      <w:sz w:val="22"/>
                      <w:szCs w:val="22"/>
                      <w:lang w:val="el-GR"/>
                    </w:rPr>
                    <w:t>Εκπόνηση εργασίας</w:t>
                  </w:r>
                </w:p>
              </w:tc>
              <w:tc>
                <w:tcPr>
                  <w:tcW w:w="2468" w:type="dxa"/>
                </w:tcPr>
                <w:p w:rsidR="000F4FD4" w:rsidRPr="00705AAD" w:rsidRDefault="00F60BEF" w:rsidP="007673F3">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Παρουσίαση εργασίας</w:t>
                  </w:r>
                </w:p>
              </w:tc>
              <w:tc>
                <w:tcPr>
                  <w:tcW w:w="2468" w:type="dxa"/>
                </w:tcPr>
                <w:p w:rsidR="000F4FD4" w:rsidRPr="00705AAD" w:rsidRDefault="004E5497" w:rsidP="007673F3">
                  <w:pPr>
                    <w:jc w:val="center"/>
                    <w:rPr>
                      <w:rFonts w:ascii="Calibri" w:hAnsi="Calibri" w:cs="Arial"/>
                      <w:color w:val="002060"/>
                      <w:sz w:val="20"/>
                      <w:szCs w:val="20"/>
                      <w:lang w:val="el-GR"/>
                    </w:rPr>
                  </w:pPr>
                  <w:r>
                    <w:rPr>
                      <w:rFonts w:ascii="Calibri" w:hAnsi="Calibri" w:cs="Arial"/>
                      <w:color w:val="002060"/>
                      <w:sz w:val="20"/>
                      <w:szCs w:val="20"/>
                      <w:lang w:val="el-GR"/>
                    </w:rPr>
                    <w:t>1</w:t>
                  </w:r>
                  <w:r w:rsidR="00F60BEF">
                    <w:rPr>
                      <w:rFonts w:ascii="Calibri" w:hAnsi="Calibri" w:cs="Arial"/>
                      <w:color w:val="002060"/>
                      <w:sz w:val="20"/>
                      <w:szCs w:val="20"/>
                      <w:lang w:val="el-GR"/>
                    </w:rPr>
                    <w:t>0</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ΣύνολοΜαθήματος</w:t>
                  </w:r>
                </w:p>
              </w:tc>
              <w:tc>
                <w:tcPr>
                  <w:tcW w:w="2468" w:type="dxa"/>
                  <w:vAlign w:val="center"/>
                </w:tcPr>
                <w:p w:rsidR="000F4FD4" w:rsidRPr="00705AAD" w:rsidRDefault="004E5497" w:rsidP="00F60BEF">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F60BEF">
                    <w:rPr>
                      <w:rFonts w:ascii="Calibri" w:hAnsi="Calibri" w:cs="Arial"/>
                      <w:b/>
                      <w:i/>
                      <w:color w:val="002060"/>
                      <w:sz w:val="20"/>
                      <w:szCs w:val="20"/>
                      <w:lang w:val="el-GR"/>
                    </w:rPr>
                    <w:t>25</w:t>
                  </w:r>
                </w:p>
              </w:tc>
            </w:tr>
          </w:tbl>
          <w:p w:rsidR="000F4FD4" w:rsidRPr="00705AAD" w:rsidRDefault="000F4FD4" w:rsidP="007673F3">
            <w:pPr>
              <w:rPr>
                <w:rFonts w:ascii="Tahoma" w:hAnsi="Tahoma" w:cs="Tahoma"/>
              </w:rPr>
            </w:pPr>
          </w:p>
        </w:tc>
      </w:tr>
      <w:tr w:rsidR="000F4FD4" w:rsidRPr="00F60BEF" w:rsidTr="556893DF">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2372C" w:rsidRDefault="00D077A8" w:rsidP="0082372C">
            <w:pPr>
              <w:rPr>
                <w:rFonts w:ascii="Calibri" w:hAnsi="Calibri" w:cs="Arial"/>
                <w:color w:val="002060"/>
                <w:sz w:val="20"/>
                <w:szCs w:val="20"/>
                <w:lang w:val="el-GR"/>
              </w:rPr>
            </w:pPr>
            <w:r w:rsidRPr="002E378E">
              <w:rPr>
                <w:rFonts w:ascii="Calibri" w:hAnsi="Calibri" w:cs="Arial"/>
                <w:color w:val="002060"/>
                <w:sz w:val="20"/>
                <w:szCs w:val="20"/>
                <w:lang w:val="el-GR"/>
              </w:rPr>
              <w:lastRenderedPageBreak/>
              <w:t>Γραπτή Εργασία και Δημόσια Παρουσίαση</w:t>
            </w:r>
            <w:r w:rsidR="004E5497" w:rsidRPr="002E378E">
              <w:rPr>
                <w:rFonts w:ascii="Calibri" w:hAnsi="Calibri" w:cs="Arial"/>
                <w:color w:val="002060"/>
                <w:sz w:val="20"/>
                <w:szCs w:val="20"/>
                <w:lang w:val="el-GR"/>
              </w:rPr>
              <w:t xml:space="preserve"> ολοκληρωμένης επιχειρηματικής ιδέας. </w:t>
            </w:r>
          </w:p>
          <w:p w:rsidR="0082372C" w:rsidRPr="0082372C" w:rsidRDefault="0082372C" w:rsidP="0082372C">
            <w:pPr>
              <w:rPr>
                <w:rFonts w:ascii="Calibri" w:hAnsi="Calibri" w:cs="Arial"/>
                <w:color w:val="002060"/>
                <w:sz w:val="20"/>
                <w:szCs w:val="20"/>
                <w:lang w:val="el-GR"/>
              </w:rPr>
            </w:pPr>
            <w:r w:rsidRPr="0082372C">
              <w:rPr>
                <w:rFonts w:ascii="Calibri" w:hAnsi="Calibri" w:cs="Arial"/>
                <w:color w:val="002060"/>
                <w:sz w:val="20"/>
                <w:szCs w:val="20"/>
                <w:lang w:val="el-GR"/>
              </w:rPr>
              <w:t>Η αξιολόγηση των φοιτητών στηρίζεται κατά μείζονα βαθμό στην ομαδική εργασία που εκπονούν οι φοιτητές, ενώ ο τελικός βαθμός λαμβάνει υπ' όψη:</w:t>
            </w:r>
          </w:p>
          <w:p w:rsidR="0082372C" w:rsidRPr="0082372C" w:rsidRDefault="0082372C" w:rsidP="008908DB">
            <w:pPr>
              <w:pStyle w:val="ab"/>
              <w:numPr>
                <w:ilvl w:val="0"/>
                <w:numId w:val="4"/>
              </w:numPr>
              <w:spacing w:after="0" w:line="240" w:lineRule="auto"/>
              <w:rPr>
                <w:rFonts w:cs="Arial"/>
                <w:color w:val="002060"/>
                <w:sz w:val="20"/>
                <w:szCs w:val="20"/>
              </w:rPr>
            </w:pPr>
            <w:r w:rsidRPr="0082372C">
              <w:rPr>
                <w:rFonts w:cs="Arial"/>
                <w:color w:val="002060"/>
                <w:sz w:val="20"/>
                <w:szCs w:val="20"/>
              </w:rPr>
              <w:t>το γραπτό κείμενο της εργασίας</w:t>
            </w:r>
          </w:p>
          <w:p w:rsidR="0082372C" w:rsidRPr="0082372C" w:rsidRDefault="0082372C" w:rsidP="008908DB">
            <w:pPr>
              <w:pStyle w:val="ab"/>
              <w:numPr>
                <w:ilvl w:val="0"/>
                <w:numId w:val="4"/>
              </w:numPr>
              <w:spacing w:after="0" w:line="240" w:lineRule="auto"/>
              <w:rPr>
                <w:rFonts w:cs="Arial"/>
                <w:color w:val="002060"/>
                <w:sz w:val="20"/>
                <w:szCs w:val="20"/>
              </w:rPr>
            </w:pPr>
            <w:r w:rsidRPr="0082372C">
              <w:rPr>
                <w:rFonts w:cs="Arial"/>
                <w:color w:val="002060"/>
                <w:sz w:val="20"/>
                <w:szCs w:val="20"/>
              </w:rPr>
              <w:t>την παρουσίαση της εργασίας στο τέλος του εξαμήνου</w:t>
            </w:r>
          </w:p>
          <w:p w:rsidR="0082372C" w:rsidRPr="0082372C" w:rsidRDefault="0082372C" w:rsidP="008908DB">
            <w:pPr>
              <w:pStyle w:val="ab"/>
              <w:numPr>
                <w:ilvl w:val="0"/>
                <w:numId w:val="4"/>
              </w:numPr>
              <w:spacing w:after="0" w:line="240" w:lineRule="auto"/>
              <w:rPr>
                <w:rFonts w:cs="Arial"/>
                <w:color w:val="002060"/>
                <w:sz w:val="20"/>
                <w:szCs w:val="20"/>
              </w:rPr>
            </w:pPr>
            <w:r w:rsidRPr="0082372C">
              <w:rPr>
                <w:rFonts w:cs="Arial"/>
                <w:color w:val="002060"/>
                <w:sz w:val="20"/>
                <w:szCs w:val="20"/>
              </w:rPr>
              <w:t>την συμμετοχή στα εργαστηριακά μαθήματα</w:t>
            </w:r>
          </w:p>
          <w:p w:rsidR="0082372C" w:rsidRPr="0082372C" w:rsidRDefault="0082372C" w:rsidP="008908DB">
            <w:pPr>
              <w:pStyle w:val="ab"/>
              <w:numPr>
                <w:ilvl w:val="0"/>
                <w:numId w:val="4"/>
              </w:numPr>
              <w:spacing w:after="0" w:line="240" w:lineRule="auto"/>
              <w:ind w:left="714" w:hanging="357"/>
              <w:rPr>
                <w:rFonts w:cs="Arial"/>
                <w:color w:val="002060"/>
                <w:sz w:val="20"/>
                <w:szCs w:val="20"/>
              </w:rPr>
            </w:pPr>
            <w:r w:rsidRPr="0082372C">
              <w:rPr>
                <w:rFonts w:cs="Arial"/>
                <w:color w:val="002060"/>
                <w:sz w:val="20"/>
                <w:szCs w:val="20"/>
              </w:rPr>
              <w:t xml:space="preserve">την συμμετοχή στις δραστηριότητες των </w:t>
            </w:r>
            <w:r w:rsidRPr="0082372C">
              <w:rPr>
                <w:rFonts w:cs="Arial"/>
                <w:color w:val="002060"/>
                <w:sz w:val="20"/>
                <w:szCs w:val="20"/>
              </w:rPr>
              <w:lastRenderedPageBreak/>
              <w:t>μαθημάτων (διαλέξεις, επισκέψεις κ.λπ.)</w:t>
            </w:r>
          </w:p>
          <w:p w:rsidR="000F4FD4" w:rsidRPr="002E378E" w:rsidRDefault="004E5497" w:rsidP="0082372C">
            <w:pPr>
              <w:rPr>
                <w:rFonts w:ascii="Calibri" w:hAnsi="Calibri" w:cs="Arial"/>
                <w:color w:val="002060"/>
                <w:sz w:val="20"/>
                <w:szCs w:val="20"/>
                <w:lang w:val="el-GR"/>
              </w:rPr>
            </w:pPr>
            <w:r w:rsidRPr="002E378E">
              <w:rPr>
                <w:rFonts w:ascii="Calibri" w:hAnsi="Calibri" w:cs="Arial"/>
                <w:color w:val="002060"/>
                <w:sz w:val="20"/>
                <w:szCs w:val="20"/>
                <w:lang w:val="el-GR"/>
              </w:rPr>
              <w:t>Αξιολογείται η εστίαση, η ανάλυση του προβλήματος, η σύνθεση της λύσης, η συνεργασία και ο καταμερισμός έργου στην ομάδα, η αρτιότητα της παρουσίασης και η τεκμηρίωση των επιχειρημάτων</w:t>
            </w:r>
          </w:p>
        </w:tc>
      </w:tr>
    </w:tbl>
    <w:p w:rsidR="000F4FD4" w:rsidRPr="00705AAD" w:rsidRDefault="000F4FD4" w:rsidP="008908D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2E378E" w:rsidTr="007673F3">
        <w:tc>
          <w:tcPr>
            <w:tcW w:w="8472" w:type="dxa"/>
          </w:tcPr>
          <w:p w:rsidR="00AF70C5" w:rsidRPr="002E378E" w:rsidRDefault="00AF70C5" w:rsidP="00AF70C5">
            <w:pPr>
              <w:jc w:val="both"/>
              <w:rPr>
                <w:rFonts w:asciiTheme="minorHAnsi" w:hAnsiTheme="minorHAnsi" w:cstheme="minorHAnsi"/>
                <w:i/>
                <w:sz w:val="20"/>
                <w:szCs w:val="20"/>
                <w:lang w:val="el-GR"/>
              </w:rPr>
            </w:pPr>
            <w:r>
              <w:rPr>
                <w:rFonts w:asciiTheme="minorHAnsi" w:hAnsiTheme="minorHAnsi" w:cstheme="minorHAnsi"/>
                <w:i/>
                <w:sz w:val="20"/>
                <w:szCs w:val="20"/>
                <w:lang w:val="el-GR"/>
              </w:rPr>
              <w:t>1</w:t>
            </w:r>
            <w:r w:rsidRPr="002E378E">
              <w:rPr>
                <w:rFonts w:asciiTheme="minorHAnsi" w:hAnsiTheme="minorHAnsi" w:cstheme="minorHAnsi"/>
                <w:i/>
                <w:sz w:val="20"/>
                <w:szCs w:val="20"/>
                <w:lang w:val="el-GR"/>
              </w:rPr>
              <w:t xml:space="preserve">. </w:t>
            </w:r>
            <w:r w:rsidR="00133F37" w:rsidRPr="00133F37">
              <w:rPr>
                <w:rFonts w:asciiTheme="minorHAnsi" w:hAnsiTheme="minorHAnsi" w:cstheme="minorHAnsi"/>
                <w:i/>
                <w:sz w:val="20"/>
                <w:szCs w:val="20"/>
                <w:lang w:val="el-GR"/>
              </w:rPr>
              <w:t>Επιχειρηματικότητα</w:t>
            </w:r>
            <w:r w:rsidRPr="002E378E">
              <w:rPr>
                <w:rFonts w:asciiTheme="minorHAnsi" w:hAnsiTheme="minorHAnsi" w:cstheme="minorHAnsi"/>
                <w:i/>
                <w:sz w:val="20"/>
                <w:szCs w:val="20"/>
                <w:lang w:val="el-GR"/>
              </w:rPr>
              <w:t xml:space="preserve">, </w:t>
            </w:r>
          </w:p>
          <w:p w:rsidR="00AF70C5" w:rsidRPr="002E378E" w:rsidRDefault="00AF70C5" w:rsidP="00AF70C5">
            <w:pPr>
              <w:jc w:val="both"/>
              <w:rPr>
                <w:rFonts w:asciiTheme="minorHAnsi" w:eastAsia="Arial Unicode MS" w:hAnsiTheme="minorHAnsi" w:cstheme="minorHAnsi"/>
                <w:bCs/>
                <w:color w:val="000000"/>
                <w:sz w:val="20"/>
                <w:szCs w:val="20"/>
                <w:lang w:val="el-GR"/>
              </w:rPr>
            </w:pPr>
            <w:r w:rsidRPr="002E378E">
              <w:rPr>
                <w:rFonts w:asciiTheme="minorHAnsi" w:eastAsia="Arial Unicode MS" w:hAnsiTheme="minorHAnsi" w:cstheme="minorHAnsi"/>
                <w:bCs/>
                <w:color w:val="000000"/>
                <w:sz w:val="20"/>
                <w:szCs w:val="20"/>
                <w:lang w:val="el-GR"/>
              </w:rPr>
              <w:t xml:space="preserve">Έκδοση </w:t>
            </w:r>
            <w:r w:rsidR="00133F37">
              <w:rPr>
                <w:rFonts w:asciiTheme="minorHAnsi" w:eastAsia="Arial Unicode MS" w:hAnsiTheme="minorHAnsi" w:cstheme="minorHAnsi"/>
                <w:bCs/>
                <w:color w:val="000000"/>
                <w:sz w:val="20"/>
                <w:szCs w:val="20"/>
                <w:lang w:val="el-GR"/>
              </w:rPr>
              <w:t>2020</w:t>
            </w:r>
          </w:p>
          <w:p w:rsidR="00AF70C5" w:rsidRPr="002E378E" w:rsidRDefault="00AF70C5" w:rsidP="00AF70C5">
            <w:pPr>
              <w:jc w:val="both"/>
              <w:rPr>
                <w:rFonts w:asciiTheme="minorHAnsi" w:hAnsiTheme="minorHAnsi" w:cstheme="minorHAnsi"/>
                <w:i/>
                <w:sz w:val="20"/>
                <w:szCs w:val="20"/>
                <w:lang w:val="el-GR"/>
              </w:rPr>
            </w:pPr>
            <w:r w:rsidRPr="002E378E">
              <w:rPr>
                <w:rFonts w:asciiTheme="minorHAnsi" w:eastAsia="Arial Unicode MS" w:hAnsiTheme="minorHAnsi" w:cstheme="minorHAnsi"/>
                <w:bCs/>
                <w:color w:val="000000"/>
                <w:sz w:val="20"/>
                <w:szCs w:val="20"/>
                <w:lang w:val="el-GR"/>
              </w:rPr>
              <w:t xml:space="preserve">Κωδικός Βιβλίου στον Εύδοξο: </w:t>
            </w:r>
            <w:r w:rsidR="00133F37" w:rsidRPr="00133F37">
              <w:rPr>
                <w:rFonts w:asciiTheme="minorHAnsi" w:hAnsiTheme="minorHAnsi" w:cstheme="minorHAnsi"/>
                <w:i/>
                <w:sz w:val="20"/>
                <w:szCs w:val="20"/>
                <w:lang w:val="el-GR"/>
              </w:rPr>
              <w:t>94645251</w:t>
            </w:r>
          </w:p>
          <w:p w:rsidR="00AF70C5" w:rsidRPr="00722B10" w:rsidRDefault="00AF70C5" w:rsidP="00AF70C5">
            <w:pPr>
              <w:jc w:val="both"/>
              <w:rPr>
                <w:rFonts w:asciiTheme="minorHAnsi" w:hAnsiTheme="minorHAnsi" w:cstheme="minorHAnsi"/>
                <w:i/>
                <w:sz w:val="20"/>
                <w:szCs w:val="20"/>
              </w:rPr>
            </w:pPr>
            <w:r w:rsidRPr="002E378E">
              <w:rPr>
                <w:rFonts w:asciiTheme="minorHAnsi" w:hAnsiTheme="minorHAnsi" w:cstheme="minorHAnsi"/>
                <w:i/>
                <w:sz w:val="20"/>
                <w:szCs w:val="20"/>
                <w:lang w:val="el-GR"/>
              </w:rPr>
              <w:t>Συγγραφείς</w:t>
            </w:r>
            <w:r w:rsidRPr="00722B10">
              <w:rPr>
                <w:rFonts w:asciiTheme="minorHAnsi" w:hAnsiTheme="minorHAnsi" w:cstheme="minorHAnsi"/>
                <w:i/>
                <w:sz w:val="20"/>
                <w:szCs w:val="20"/>
              </w:rPr>
              <w:t xml:space="preserve">: </w:t>
            </w:r>
            <w:r w:rsidR="00722B10" w:rsidRPr="00722B10">
              <w:rPr>
                <w:rFonts w:asciiTheme="minorHAnsi" w:hAnsiTheme="minorHAnsi" w:cstheme="minorHAnsi"/>
                <w:i/>
                <w:sz w:val="20"/>
                <w:szCs w:val="20"/>
              </w:rPr>
              <w:t>Neck Heidi, Neck Christopher, Murray Emma</w:t>
            </w:r>
          </w:p>
          <w:p w:rsidR="002E378E" w:rsidRPr="00722B10" w:rsidRDefault="002E378E" w:rsidP="002E378E">
            <w:pPr>
              <w:jc w:val="both"/>
              <w:rPr>
                <w:rFonts w:asciiTheme="minorHAnsi" w:hAnsiTheme="minorHAnsi" w:cstheme="minorHAnsi"/>
                <w:i/>
                <w:sz w:val="20"/>
                <w:szCs w:val="20"/>
              </w:rPr>
            </w:pPr>
          </w:p>
          <w:p w:rsidR="002E378E" w:rsidRPr="002E378E" w:rsidRDefault="002E378E" w:rsidP="002E378E">
            <w:pPr>
              <w:jc w:val="both"/>
              <w:rPr>
                <w:rFonts w:asciiTheme="minorHAnsi" w:hAnsiTheme="minorHAnsi" w:cstheme="minorHAnsi"/>
                <w:i/>
                <w:sz w:val="20"/>
                <w:szCs w:val="20"/>
                <w:lang w:val="el-GR"/>
              </w:rPr>
            </w:pPr>
            <w:r>
              <w:rPr>
                <w:rFonts w:asciiTheme="minorHAnsi" w:hAnsiTheme="minorHAnsi" w:cstheme="minorHAnsi"/>
                <w:i/>
                <w:sz w:val="20"/>
                <w:szCs w:val="20"/>
                <w:lang w:val="el-GR"/>
              </w:rPr>
              <w:t>2.</w:t>
            </w:r>
            <w:r w:rsidRPr="002E378E">
              <w:rPr>
                <w:rFonts w:asciiTheme="minorHAnsi" w:hAnsiTheme="minorHAnsi" w:cstheme="minorHAnsi"/>
                <w:i/>
                <w:sz w:val="20"/>
                <w:szCs w:val="20"/>
                <w:lang w:val="el-GR"/>
              </w:rPr>
              <w:t>Επιχειρηματικότητα και μικρές Επιχειρήσεις</w:t>
            </w:r>
          </w:p>
          <w:p w:rsidR="002E378E" w:rsidRDefault="002E378E" w:rsidP="002E378E">
            <w:pPr>
              <w:pStyle w:val="ab"/>
              <w:ind w:left="0"/>
              <w:jc w:val="both"/>
              <w:rPr>
                <w:rFonts w:asciiTheme="minorHAnsi" w:hAnsiTheme="minorHAnsi" w:cstheme="minorHAnsi"/>
                <w:i/>
                <w:sz w:val="20"/>
                <w:szCs w:val="20"/>
              </w:rPr>
            </w:pPr>
            <w:r w:rsidRPr="002E378E">
              <w:rPr>
                <w:rFonts w:asciiTheme="minorHAnsi" w:eastAsia="Arial Unicode MS" w:hAnsiTheme="minorHAnsi" w:cstheme="minorHAnsi"/>
                <w:bCs/>
                <w:color w:val="000000"/>
                <w:sz w:val="20"/>
                <w:szCs w:val="20"/>
              </w:rPr>
              <w:t>Έκδοση</w:t>
            </w:r>
            <w:r w:rsidRPr="002E378E">
              <w:rPr>
                <w:rFonts w:asciiTheme="minorHAnsi" w:hAnsiTheme="minorHAnsi" w:cstheme="minorHAnsi"/>
                <w:i/>
                <w:sz w:val="20"/>
                <w:szCs w:val="20"/>
              </w:rPr>
              <w:t>2</w:t>
            </w:r>
            <w:r w:rsidRPr="002E378E">
              <w:rPr>
                <w:rFonts w:asciiTheme="minorHAnsi" w:hAnsiTheme="minorHAnsi" w:cstheme="minorHAnsi"/>
                <w:i/>
                <w:sz w:val="20"/>
                <w:szCs w:val="20"/>
                <w:vertAlign w:val="superscript"/>
              </w:rPr>
              <w:t>η</w:t>
            </w:r>
            <w:r>
              <w:rPr>
                <w:rFonts w:asciiTheme="minorHAnsi" w:hAnsiTheme="minorHAnsi" w:cstheme="minorHAnsi"/>
                <w:i/>
                <w:sz w:val="20"/>
                <w:szCs w:val="20"/>
              </w:rPr>
              <w:t>, 2017</w:t>
            </w:r>
          </w:p>
          <w:p w:rsidR="002E378E" w:rsidRPr="002E378E" w:rsidRDefault="002E378E" w:rsidP="002E378E">
            <w:pPr>
              <w:pStyle w:val="ab"/>
              <w:ind w:left="0"/>
              <w:jc w:val="both"/>
              <w:rPr>
                <w:rFonts w:asciiTheme="minorHAnsi" w:hAnsiTheme="minorHAnsi" w:cstheme="minorHAnsi"/>
                <w:i/>
                <w:sz w:val="20"/>
                <w:szCs w:val="20"/>
              </w:rPr>
            </w:pPr>
            <w:r w:rsidRPr="002E378E">
              <w:rPr>
                <w:rFonts w:asciiTheme="minorHAnsi" w:eastAsia="Arial Unicode MS" w:hAnsiTheme="minorHAnsi" w:cstheme="minorHAnsi"/>
                <w:bCs/>
                <w:color w:val="000000"/>
                <w:sz w:val="20"/>
                <w:szCs w:val="20"/>
              </w:rPr>
              <w:t xml:space="preserve">Κωδικός Βιβλίου στον Εύδοξο: </w:t>
            </w:r>
            <w:r w:rsidRPr="002E378E">
              <w:rPr>
                <w:rFonts w:asciiTheme="minorHAnsi" w:hAnsiTheme="minorHAnsi" w:cstheme="minorHAnsi"/>
                <w:i/>
                <w:sz w:val="20"/>
                <w:szCs w:val="20"/>
              </w:rPr>
              <w:t>59397350</w:t>
            </w:r>
          </w:p>
          <w:p w:rsidR="000F4FD4" w:rsidRPr="00D844A8" w:rsidRDefault="002E378E" w:rsidP="0082372C">
            <w:pPr>
              <w:pStyle w:val="ab"/>
              <w:spacing w:after="0"/>
              <w:ind w:left="0"/>
              <w:jc w:val="both"/>
              <w:rPr>
                <w:rFonts w:asciiTheme="minorHAnsi" w:hAnsiTheme="minorHAnsi" w:cstheme="minorHAnsi"/>
                <w:i/>
                <w:sz w:val="20"/>
                <w:szCs w:val="20"/>
              </w:rPr>
            </w:pPr>
            <w:r w:rsidRPr="002E378E">
              <w:rPr>
                <w:rFonts w:asciiTheme="minorHAnsi" w:hAnsiTheme="minorHAnsi" w:cstheme="minorHAnsi"/>
                <w:i/>
                <w:sz w:val="20"/>
                <w:szCs w:val="20"/>
              </w:rPr>
              <w:t>Συγγραφείς</w:t>
            </w:r>
            <w:r w:rsidRPr="00D844A8">
              <w:rPr>
                <w:rFonts w:asciiTheme="minorHAnsi" w:hAnsiTheme="minorHAnsi" w:cstheme="minorHAnsi"/>
                <w:i/>
                <w:sz w:val="20"/>
                <w:szCs w:val="20"/>
              </w:rPr>
              <w:t xml:space="preserve">: </w:t>
            </w:r>
            <w:r w:rsidRPr="002E378E">
              <w:rPr>
                <w:rFonts w:asciiTheme="minorHAnsi" w:hAnsiTheme="minorHAnsi" w:cstheme="minorHAnsi"/>
                <w:i/>
                <w:sz w:val="20"/>
                <w:szCs w:val="20"/>
                <w:lang w:val="en-US"/>
              </w:rPr>
              <w:t>DavidDeakins</w:t>
            </w:r>
            <w:r w:rsidRPr="00D844A8">
              <w:rPr>
                <w:rFonts w:asciiTheme="minorHAnsi" w:hAnsiTheme="minorHAnsi" w:cstheme="minorHAnsi"/>
                <w:i/>
                <w:sz w:val="20"/>
                <w:szCs w:val="20"/>
              </w:rPr>
              <w:t xml:space="preserve">, </w:t>
            </w:r>
            <w:r w:rsidRPr="002E378E">
              <w:rPr>
                <w:rFonts w:asciiTheme="minorHAnsi" w:hAnsiTheme="minorHAnsi" w:cstheme="minorHAnsi"/>
                <w:i/>
                <w:sz w:val="20"/>
                <w:szCs w:val="20"/>
                <w:lang w:val="en-US"/>
              </w:rPr>
              <w:t>MarkFreel</w:t>
            </w:r>
          </w:p>
          <w:p w:rsidR="00AF70C5" w:rsidRPr="00D844A8" w:rsidRDefault="00AF70C5" w:rsidP="0082372C">
            <w:pPr>
              <w:pStyle w:val="ab"/>
              <w:spacing w:after="0"/>
              <w:ind w:left="0"/>
              <w:jc w:val="both"/>
              <w:rPr>
                <w:rFonts w:asciiTheme="minorHAnsi" w:hAnsiTheme="minorHAnsi" w:cstheme="minorHAnsi"/>
                <w:i/>
                <w:sz w:val="20"/>
                <w:szCs w:val="20"/>
              </w:rPr>
            </w:pPr>
          </w:p>
          <w:p w:rsidR="00AF70C5" w:rsidRPr="002E378E" w:rsidRDefault="00AF70C5" w:rsidP="00AF70C5">
            <w:pPr>
              <w:jc w:val="both"/>
              <w:rPr>
                <w:rFonts w:asciiTheme="minorHAnsi" w:hAnsiTheme="minorHAnsi" w:cstheme="minorHAnsi"/>
                <w:i/>
                <w:sz w:val="20"/>
                <w:szCs w:val="20"/>
                <w:lang w:val="el-GR"/>
              </w:rPr>
            </w:pPr>
            <w:r>
              <w:rPr>
                <w:rFonts w:asciiTheme="minorHAnsi" w:hAnsiTheme="minorHAnsi" w:cstheme="minorHAnsi"/>
                <w:i/>
                <w:sz w:val="20"/>
                <w:szCs w:val="20"/>
                <w:lang w:val="el-GR"/>
              </w:rPr>
              <w:t>3</w:t>
            </w:r>
            <w:r w:rsidRPr="002E378E">
              <w:rPr>
                <w:rFonts w:asciiTheme="minorHAnsi" w:hAnsiTheme="minorHAnsi" w:cstheme="minorHAnsi"/>
                <w:i/>
                <w:sz w:val="20"/>
                <w:szCs w:val="20"/>
                <w:lang w:val="el-GR"/>
              </w:rPr>
              <w:t xml:space="preserve">. Ανάπτυξη Επιχειρηματικών Υποδειγμάτων, </w:t>
            </w:r>
          </w:p>
          <w:p w:rsidR="00AF70C5" w:rsidRPr="002E378E" w:rsidRDefault="00AF70C5" w:rsidP="00AF70C5">
            <w:pPr>
              <w:jc w:val="both"/>
              <w:rPr>
                <w:rFonts w:asciiTheme="minorHAnsi" w:eastAsia="Arial Unicode MS" w:hAnsiTheme="minorHAnsi" w:cstheme="minorHAnsi"/>
                <w:bCs/>
                <w:color w:val="000000"/>
                <w:sz w:val="20"/>
                <w:szCs w:val="20"/>
                <w:lang w:val="el-GR"/>
              </w:rPr>
            </w:pPr>
            <w:r w:rsidRPr="002E378E">
              <w:rPr>
                <w:rFonts w:asciiTheme="minorHAnsi" w:eastAsia="Arial Unicode MS" w:hAnsiTheme="minorHAnsi" w:cstheme="minorHAnsi"/>
                <w:bCs/>
                <w:color w:val="000000"/>
                <w:sz w:val="20"/>
                <w:szCs w:val="20"/>
                <w:lang w:val="el-GR"/>
              </w:rPr>
              <w:t>Έκδοση 2017</w:t>
            </w:r>
          </w:p>
          <w:p w:rsidR="00AF70C5" w:rsidRPr="002E378E" w:rsidRDefault="00AF70C5" w:rsidP="00AF70C5">
            <w:pPr>
              <w:jc w:val="both"/>
              <w:rPr>
                <w:rFonts w:asciiTheme="minorHAnsi" w:hAnsiTheme="minorHAnsi" w:cstheme="minorHAnsi"/>
                <w:i/>
                <w:sz w:val="20"/>
                <w:szCs w:val="20"/>
                <w:lang w:val="el-GR"/>
              </w:rPr>
            </w:pPr>
            <w:r w:rsidRPr="002E378E">
              <w:rPr>
                <w:rFonts w:asciiTheme="minorHAnsi" w:eastAsia="Arial Unicode MS" w:hAnsiTheme="minorHAnsi" w:cstheme="minorHAnsi"/>
                <w:bCs/>
                <w:color w:val="000000"/>
                <w:sz w:val="20"/>
                <w:szCs w:val="20"/>
                <w:lang w:val="el-GR"/>
              </w:rPr>
              <w:t xml:space="preserve">Κωδικός Βιβλίου στον Εύδοξο: </w:t>
            </w:r>
            <w:r w:rsidRPr="002E378E">
              <w:rPr>
                <w:rFonts w:asciiTheme="minorHAnsi" w:hAnsiTheme="minorHAnsi" w:cstheme="minorHAnsi"/>
                <w:i/>
                <w:sz w:val="20"/>
                <w:szCs w:val="20"/>
                <w:lang w:val="el-GR"/>
              </w:rPr>
              <w:t>68373077</w:t>
            </w:r>
          </w:p>
          <w:p w:rsidR="00AF70C5" w:rsidRPr="00C2192E" w:rsidRDefault="00AF70C5" w:rsidP="00AF70C5">
            <w:pPr>
              <w:jc w:val="both"/>
              <w:rPr>
                <w:rFonts w:asciiTheme="minorHAnsi" w:hAnsiTheme="minorHAnsi" w:cstheme="minorHAnsi"/>
                <w:i/>
                <w:sz w:val="20"/>
                <w:szCs w:val="20"/>
                <w:lang w:val="el-GR"/>
              </w:rPr>
            </w:pPr>
            <w:r w:rsidRPr="002E378E">
              <w:rPr>
                <w:rFonts w:asciiTheme="minorHAnsi" w:hAnsiTheme="minorHAnsi" w:cstheme="minorHAnsi"/>
                <w:i/>
                <w:sz w:val="20"/>
                <w:szCs w:val="20"/>
                <w:lang w:val="el-GR"/>
              </w:rPr>
              <w:t xml:space="preserve">Συγγραφείς: </w:t>
            </w:r>
            <w:r w:rsidRPr="002E378E">
              <w:rPr>
                <w:rFonts w:asciiTheme="minorHAnsi" w:hAnsiTheme="minorHAnsi" w:cstheme="minorHAnsi"/>
                <w:i/>
                <w:sz w:val="20"/>
                <w:szCs w:val="20"/>
              </w:rPr>
              <w:t>OsterwalderAlexander</w:t>
            </w:r>
            <w:r w:rsidRPr="002E378E">
              <w:rPr>
                <w:rFonts w:asciiTheme="minorHAnsi" w:hAnsiTheme="minorHAnsi" w:cstheme="minorHAnsi"/>
                <w:i/>
                <w:sz w:val="20"/>
                <w:szCs w:val="20"/>
                <w:lang w:val="el-GR"/>
              </w:rPr>
              <w:t xml:space="preserve">, </w:t>
            </w:r>
            <w:r w:rsidRPr="002E378E">
              <w:rPr>
                <w:rFonts w:asciiTheme="minorHAnsi" w:hAnsiTheme="minorHAnsi" w:cstheme="minorHAnsi"/>
                <w:i/>
                <w:sz w:val="20"/>
                <w:szCs w:val="20"/>
              </w:rPr>
              <w:t>PigneurYves</w:t>
            </w:r>
          </w:p>
          <w:p w:rsidR="00AF70C5" w:rsidRPr="002E378E" w:rsidRDefault="00AF70C5" w:rsidP="0082372C">
            <w:pPr>
              <w:pStyle w:val="ab"/>
              <w:spacing w:after="0"/>
              <w:ind w:left="0"/>
              <w:jc w:val="both"/>
              <w:rPr>
                <w:rFonts w:asciiTheme="minorHAnsi" w:hAnsiTheme="minorHAnsi" w:cstheme="minorHAnsi"/>
                <w:i/>
                <w:sz w:val="20"/>
                <w:szCs w:val="20"/>
                <w:lang w:val="en-US"/>
              </w:rPr>
            </w:pPr>
          </w:p>
        </w:tc>
      </w:tr>
      <w:bookmarkEnd w:id="0"/>
    </w:tbl>
    <w:p w:rsidR="000F4FD4" w:rsidRPr="00B05B73" w:rsidRDefault="000F4FD4" w:rsidP="00407BC0">
      <w:pPr>
        <w:rPr>
          <w:rFonts w:ascii="Cambria" w:hAnsi="Cambria"/>
          <w:b/>
          <w:bCs/>
          <w:sz w:val="28"/>
        </w:rPr>
      </w:pPr>
    </w:p>
    <w:sectPr w:rsidR="000F4FD4" w:rsidRPr="00B05B73" w:rsidSect="00305D37">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E6" w:rsidRDefault="00B462E6">
      <w:r>
        <w:separator/>
      </w:r>
    </w:p>
  </w:endnote>
  <w:endnote w:type="continuationSeparator" w:id="1">
    <w:p w:rsidR="00B462E6" w:rsidRDefault="00B46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E6" w:rsidRDefault="00B462E6">
      <w:r>
        <w:separator/>
      </w:r>
    </w:p>
  </w:footnote>
  <w:footnote w:type="continuationSeparator" w:id="1">
    <w:p w:rsidR="00B462E6" w:rsidRDefault="00B4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D13530">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60"/>
    <w:multiLevelType w:val="hybridMultilevel"/>
    <w:tmpl w:val="AAC0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1BC5"/>
    <w:multiLevelType w:val="hybridMultilevel"/>
    <w:tmpl w:val="17D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2222D"/>
    <w:multiLevelType w:val="multilevel"/>
    <w:tmpl w:val="C09492A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14121FA5"/>
    <w:multiLevelType w:val="hybridMultilevel"/>
    <w:tmpl w:val="C636AE7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A9158F1"/>
    <w:multiLevelType w:val="hybridMultilevel"/>
    <w:tmpl w:val="9D6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17115"/>
    <w:multiLevelType w:val="hybridMultilevel"/>
    <w:tmpl w:val="688AD1AC"/>
    <w:lvl w:ilvl="0" w:tplc="232A50B4">
      <w:numFmt w:val="bullet"/>
      <w:lvlText w:val="•"/>
      <w:lvlJc w:val="left"/>
      <w:pPr>
        <w:ind w:left="404" w:hanging="360"/>
      </w:pPr>
      <w:rPr>
        <w:rFonts w:ascii="Calibri" w:eastAsia="Times New Roman" w:hAnsi="Calibri" w:cs="Calibri"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6">
    <w:nsid w:val="37446D93"/>
    <w:multiLevelType w:val="hybridMultilevel"/>
    <w:tmpl w:val="BFF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D7CFD"/>
    <w:multiLevelType w:val="hybridMultilevel"/>
    <w:tmpl w:val="A11AD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341B0A"/>
    <w:multiLevelType w:val="multilevel"/>
    <w:tmpl w:val="0604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6DCA3638"/>
    <w:multiLevelType w:val="hybridMultilevel"/>
    <w:tmpl w:val="71F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76F13"/>
    <w:multiLevelType w:val="hybridMultilevel"/>
    <w:tmpl w:val="10747BE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1"/>
  </w:num>
  <w:num w:numId="6">
    <w:abstractNumId w:val="5"/>
  </w:num>
  <w:num w:numId="7">
    <w:abstractNumId w:val="2"/>
  </w:num>
  <w:num w:numId="8">
    <w:abstractNumId w:val="6"/>
  </w:num>
  <w:num w:numId="9">
    <w:abstractNumId w:val="0"/>
  </w:num>
  <w:num w:numId="10">
    <w:abstractNumId w:val="11"/>
  </w:num>
  <w:num w:numId="11">
    <w:abstractNumId w:val="10"/>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581"/>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3F37"/>
    <w:rsid w:val="001347BE"/>
    <w:rsid w:val="00134951"/>
    <w:rsid w:val="00134B1A"/>
    <w:rsid w:val="0013660E"/>
    <w:rsid w:val="00136E4A"/>
    <w:rsid w:val="001371FD"/>
    <w:rsid w:val="00141E41"/>
    <w:rsid w:val="0014237E"/>
    <w:rsid w:val="00144568"/>
    <w:rsid w:val="0014708D"/>
    <w:rsid w:val="0014716A"/>
    <w:rsid w:val="00155ADD"/>
    <w:rsid w:val="00155C76"/>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7F3"/>
    <w:rsid w:val="00220BCB"/>
    <w:rsid w:val="00222F35"/>
    <w:rsid w:val="00225396"/>
    <w:rsid w:val="00231676"/>
    <w:rsid w:val="00232D05"/>
    <w:rsid w:val="00233376"/>
    <w:rsid w:val="00233477"/>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2EB"/>
    <w:rsid w:val="0026051D"/>
    <w:rsid w:val="00260B12"/>
    <w:rsid w:val="00261622"/>
    <w:rsid w:val="00265139"/>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B1F"/>
    <w:rsid w:val="002C3352"/>
    <w:rsid w:val="002C4096"/>
    <w:rsid w:val="002C4537"/>
    <w:rsid w:val="002C644D"/>
    <w:rsid w:val="002C7D88"/>
    <w:rsid w:val="002C7F05"/>
    <w:rsid w:val="002D3A20"/>
    <w:rsid w:val="002D5542"/>
    <w:rsid w:val="002D5EEC"/>
    <w:rsid w:val="002E07A4"/>
    <w:rsid w:val="002E1EBF"/>
    <w:rsid w:val="002E378E"/>
    <w:rsid w:val="002E3950"/>
    <w:rsid w:val="002E522D"/>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1EAC"/>
    <w:rsid w:val="00332E2C"/>
    <w:rsid w:val="0033318B"/>
    <w:rsid w:val="00334196"/>
    <w:rsid w:val="00334F6C"/>
    <w:rsid w:val="003379E6"/>
    <w:rsid w:val="003403BB"/>
    <w:rsid w:val="0034072B"/>
    <w:rsid w:val="00341341"/>
    <w:rsid w:val="003439C9"/>
    <w:rsid w:val="003445BF"/>
    <w:rsid w:val="00344727"/>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3519"/>
    <w:rsid w:val="00394052"/>
    <w:rsid w:val="0039525F"/>
    <w:rsid w:val="00396024"/>
    <w:rsid w:val="003966D7"/>
    <w:rsid w:val="003975DE"/>
    <w:rsid w:val="003979A4"/>
    <w:rsid w:val="003A11F9"/>
    <w:rsid w:val="003A5C6B"/>
    <w:rsid w:val="003B08CF"/>
    <w:rsid w:val="003B2099"/>
    <w:rsid w:val="003B23D7"/>
    <w:rsid w:val="003B276A"/>
    <w:rsid w:val="003B319D"/>
    <w:rsid w:val="003B6912"/>
    <w:rsid w:val="003C0249"/>
    <w:rsid w:val="003C1A8B"/>
    <w:rsid w:val="003C47ED"/>
    <w:rsid w:val="003D049B"/>
    <w:rsid w:val="003D069B"/>
    <w:rsid w:val="003D354E"/>
    <w:rsid w:val="003D49F9"/>
    <w:rsid w:val="003D79FB"/>
    <w:rsid w:val="003E038E"/>
    <w:rsid w:val="003E11E0"/>
    <w:rsid w:val="003E49B7"/>
    <w:rsid w:val="003E5157"/>
    <w:rsid w:val="003E51B2"/>
    <w:rsid w:val="003E55FF"/>
    <w:rsid w:val="003E5B69"/>
    <w:rsid w:val="003E60B5"/>
    <w:rsid w:val="003E7156"/>
    <w:rsid w:val="003F0182"/>
    <w:rsid w:val="003F02AB"/>
    <w:rsid w:val="003F20DC"/>
    <w:rsid w:val="003F7708"/>
    <w:rsid w:val="003F7EBC"/>
    <w:rsid w:val="003F7ED6"/>
    <w:rsid w:val="00401CF9"/>
    <w:rsid w:val="004038E8"/>
    <w:rsid w:val="00404C74"/>
    <w:rsid w:val="0040727C"/>
    <w:rsid w:val="00407BC0"/>
    <w:rsid w:val="0041056C"/>
    <w:rsid w:val="004107EF"/>
    <w:rsid w:val="00410B27"/>
    <w:rsid w:val="00412F02"/>
    <w:rsid w:val="00413AED"/>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39D"/>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234"/>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5ED"/>
    <w:rsid w:val="004D7169"/>
    <w:rsid w:val="004D78E9"/>
    <w:rsid w:val="004E1CD8"/>
    <w:rsid w:val="004E20E1"/>
    <w:rsid w:val="004E5497"/>
    <w:rsid w:val="004E6087"/>
    <w:rsid w:val="004E6291"/>
    <w:rsid w:val="004E7274"/>
    <w:rsid w:val="004F14DF"/>
    <w:rsid w:val="004F2431"/>
    <w:rsid w:val="004F3901"/>
    <w:rsid w:val="004F41D3"/>
    <w:rsid w:val="004F63E6"/>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42DD"/>
    <w:rsid w:val="00546047"/>
    <w:rsid w:val="005464A0"/>
    <w:rsid w:val="00547A5F"/>
    <w:rsid w:val="00552661"/>
    <w:rsid w:val="00553D55"/>
    <w:rsid w:val="00555E43"/>
    <w:rsid w:val="005576D8"/>
    <w:rsid w:val="00560B00"/>
    <w:rsid w:val="00561B2C"/>
    <w:rsid w:val="00562CCC"/>
    <w:rsid w:val="00564A87"/>
    <w:rsid w:val="005653AC"/>
    <w:rsid w:val="005655E4"/>
    <w:rsid w:val="00565796"/>
    <w:rsid w:val="005667DA"/>
    <w:rsid w:val="00567251"/>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DD6"/>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6C15"/>
    <w:rsid w:val="00630A21"/>
    <w:rsid w:val="006324B4"/>
    <w:rsid w:val="00632727"/>
    <w:rsid w:val="006335B2"/>
    <w:rsid w:val="006348E5"/>
    <w:rsid w:val="0063491B"/>
    <w:rsid w:val="00640CD4"/>
    <w:rsid w:val="0064264A"/>
    <w:rsid w:val="00642664"/>
    <w:rsid w:val="00642F3C"/>
    <w:rsid w:val="006431C4"/>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5753"/>
    <w:rsid w:val="0068638A"/>
    <w:rsid w:val="00686460"/>
    <w:rsid w:val="00686C41"/>
    <w:rsid w:val="00686E99"/>
    <w:rsid w:val="0069451A"/>
    <w:rsid w:val="0069485E"/>
    <w:rsid w:val="006A0172"/>
    <w:rsid w:val="006A1698"/>
    <w:rsid w:val="006A6323"/>
    <w:rsid w:val="006A6982"/>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5D8A"/>
    <w:rsid w:val="006E07B0"/>
    <w:rsid w:val="006E1C86"/>
    <w:rsid w:val="006E30FE"/>
    <w:rsid w:val="006E3E4C"/>
    <w:rsid w:val="006E46BA"/>
    <w:rsid w:val="006E4B9A"/>
    <w:rsid w:val="006E6CA2"/>
    <w:rsid w:val="006F17A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2B10"/>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0EB1"/>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2D3A"/>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72C"/>
    <w:rsid w:val="00823CF1"/>
    <w:rsid w:val="00825F04"/>
    <w:rsid w:val="0082674F"/>
    <w:rsid w:val="00826DBC"/>
    <w:rsid w:val="008310CB"/>
    <w:rsid w:val="008319C4"/>
    <w:rsid w:val="00831CE8"/>
    <w:rsid w:val="0083724C"/>
    <w:rsid w:val="00837289"/>
    <w:rsid w:val="00837B50"/>
    <w:rsid w:val="00837BDE"/>
    <w:rsid w:val="008400D0"/>
    <w:rsid w:val="008441AC"/>
    <w:rsid w:val="008452A3"/>
    <w:rsid w:val="00846C71"/>
    <w:rsid w:val="0085019A"/>
    <w:rsid w:val="00855E56"/>
    <w:rsid w:val="008601ED"/>
    <w:rsid w:val="00861DE7"/>
    <w:rsid w:val="00862B9C"/>
    <w:rsid w:val="00864C7D"/>
    <w:rsid w:val="00865B13"/>
    <w:rsid w:val="00866108"/>
    <w:rsid w:val="00866760"/>
    <w:rsid w:val="00866812"/>
    <w:rsid w:val="00866FF7"/>
    <w:rsid w:val="00867295"/>
    <w:rsid w:val="008714FF"/>
    <w:rsid w:val="00872447"/>
    <w:rsid w:val="00875E4E"/>
    <w:rsid w:val="00876C1F"/>
    <w:rsid w:val="00877B0F"/>
    <w:rsid w:val="00881D9A"/>
    <w:rsid w:val="008826A3"/>
    <w:rsid w:val="008840FF"/>
    <w:rsid w:val="00884410"/>
    <w:rsid w:val="00884FB6"/>
    <w:rsid w:val="00887DEB"/>
    <w:rsid w:val="008908D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2F92"/>
    <w:rsid w:val="008D5D8C"/>
    <w:rsid w:val="008D5EA8"/>
    <w:rsid w:val="008D61D0"/>
    <w:rsid w:val="008D68D4"/>
    <w:rsid w:val="008D6D4C"/>
    <w:rsid w:val="008D73C2"/>
    <w:rsid w:val="008D73E5"/>
    <w:rsid w:val="008E17FD"/>
    <w:rsid w:val="008E253C"/>
    <w:rsid w:val="008E5746"/>
    <w:rsid w:val="008E6D1D"/>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42"/>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5654"/>
    <w:rsid w:val="009C6AF3"/>
    <w:rsid w:val="009C792E"/>
    <w:rsid w:val="009C7F0C"/>
    <w:rsid w:val="009D0921"/>
    <w:rsid w:val="009D0CDA"/>
    <w:rsid w:val="009D38B6"/>
    <w:rsid w:val="009D4335"/>
    <w:rsid w:val="009E0A75"/>
    <w:rsid w:val="009E5962"/>
    <w:rsid w:val="009E5F66"/>
    <w:rsid w:val="009E7779"/>
    <w:rsid w:val="009E7B07"/>
    <w:rsid w:val="009E7FA9"/>
    <w:rsid w:val="009F4134"/>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9B4"/>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F07"/>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70C5"/>
    <w:rsid w:val="00B00008"/>
    <w:rsid w:val="00B01560"/>
    <w:rsid w:val="00B03988"/>
    <w:rsid w:val="00B03B1E"/>
    <w:rsid w:val="00B04153"/>
    <w:rsid w:val="00B05B73"/>
    <w:rsid w:val="00B10D57"/>
    <w:rsid w:val="00B13106"/>
    <w:rsid w:val="00B1500E"/>
    <w:rsid w:val="00B160B7"/>
    <w:rsid w:val="00B23D40"/>
    <w:rsid w:val="00B245EF"/>
    <w:rsid w:val="00B30FE0"/>
    <w:rsid w:val="00B32D90"/>
    <w:rsid w:val="00B3321C"/>
    <w:rsid w:val="00B34D0C"/>
    <w:rsid w:val="00B36D17"/>
    <w:rsid w:val="00B374D1"/>
    <w:rsid w:val="00B462E6"/>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5E"/>
    <w:rsid w:val="00BB54B4"/>
    <w:rsid w:val="00BB550F"/>
    <w:rsid w:val="00BB5F43"/>
    <w:rsid w:val="00BC0EA8"/>
    <w:rsid w:val="00BC3BEF"/>
    <w:rsid w:val="00BC5C03"/>
    <w:rsid w:val="00BC6E04"/>
    <w:rsid w:val="00BC77EA"/>
    <w:rsid w:val="00BD0074"/>
    <w:rsid w:val="00BD1234"/>
    <w:rsid w:val="00BD2268"/>
    <w:rsid w:val="00BD39AA"/>
    <w:rsid w:val="00BD3F42"/>
    <w:rsid w:val="00BD535A"/>
    <w:rsid w:val="00BD624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192E"/>
    <w:rsid w:val="00C2219F"/>
    <w:rsid w:val="00C22FD4"/>
    <w:rsid w:val="00C23CA0"/>
    <w:rsid w:val="00C25232"/>
    <w:rsid w:val="00C30CC5"/>
    <w:rsid w:val="00C32006"/>
    <w:rsid w:val="00C33934"/>
    <w:rsid w:val="00C33A80"/>
    <w:rsid w:val="00C33D83"/>
    <w:rsid w:val="00C363EF"/>
    <w:rsid w:val="00C442C8"/>
    <w:rsid w:val="00C4452B"/>
    <w:rsid w:val="00C44C70"/>
    <w:rsid w:val="00C462AF"/>
    <w:rsid w:val="00C47DC1"/>
    <w:rsid w:val="00C51E36"/>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2C78"/>
    <w:rsid w:val="00C94B36"/>
    <w:rsid w:val="00C9525D"/>
    <w:rsid w:val="00C9543D"/>
    <w:rsid w:val="00C95FAC"/>
    <w:rsid w:val="00CA0457"/>
    <w:rsid w:val="00CA0501"/>
    <w:rsid w:val="00CA29E9"/>
    <w:rsid w:val="00CA64DF"/>
    <w:rsid w:val="00CA6FEA"/>
    <w:rsid w:val="00CA74DA"/>
    <w:rsid w:val="00CB047C"/>
    <w:rsid w:val="00CB1002"/>
    <w:rsid w:val="00CB143C"/>
    <w:rsid w:val="00CB1BBE"/>
    <w:rsid w:val="00CB2EBD"/>
    <w:rsid w:val="00CB38DC"/>
    <w:rsid w:val="00CB4609"/>
    <w:rsid w:val="00CB5213"/>
    <w:rsid w:val="00CB6505"/>
    <w:rsid w:val="00CB6DAE"/>
    <w:rsid w:val="00CC0571"/>
    <w:rsid w:val="00CC0717"/>
    <w:rsid w:val="00CC1F8D"/>
    <w:rsid w:val="00CC3B95"/>
    <w:rsid w:val="00CC528A"/>
    <w:rsid w:val="00CC56FB"/>
    <w:rsid w:val="00CC5E1F"/>
    <w:rsid w:val="00CC68AE"/>
    <w:rsid w:val="00CC6A8F"/>
    <w:rsid w:val="00CC716E"/>
    <w:rsid w:val="00CD014B"/>
    <w:rsid w:val="00CD1A94"/>
    <w:rsid w:val="00CD2557"/>
    <w:rsid w:val="00CD487B"/>
    <w:rsid w:val="00CD4CEF"/>
    <w:rsid w:val="00CD720F"/>
    <w:rsid w:val="00CD7D32"/>
    <w:rsid w:val="00CE077F"/>
    <w:rsid w:val="00CE0997"/>
    <w:rsid w:val="00CE1486"/>
    <w:rsid w:val="00CE3C25"/>
    <w:rsid w:val="00CE5E6A"/>
    <w:rsid w:val="00CE679F"/>
    <w:rsid w:val="00CF1623"/>
    <w:rsid w:val="00CF3802"/>
    <w:rsid w:val="00CF3EA8"/>
    <w:rsid w:val="00CF466D"/>
    <w:rsid w:val="00CF5338"/>
    <w:rsid w:val="00D02965"/>
    <w:rsid w:val="00D02FA0"/>
    <w:rsid w:val="00D05A9F"/>
    <w:rsid w:val="00D05BBA"/>
    <w:rsid w:val="00D06BE1"/>
    <w:rsid w:val="00D077A8"/>
    <w:rsid w:val="00D10857"/>
    <w:rsid w:val="00D13530"/>
    <w:rsid w:val="00D145FA"/>
    <w:rsid w:val="00D14926"/>
    <w:rsid w:val="00D14CAD"/>
    <w:rsid w:val="00D1501A"/>
    <w:rsid w:val="00D15DC3"/>
    <w:rsid w:val="00D173E6"/>
    <w:rsid w:val="00D218EB"/>
    <w:rsid w:val="00D22B78"/>
    <w:rsid w:val="00D23445"/>
    <w:rsid w:val="00D2359C"/>
    <w:rsid w:val="00D23848"/>
    <w:rsid w:val="00D24BA6"/>
    <w:rsid w:val="00D24DCB"/>
    <w:rsid w:val="00D24E95"/>
    <w:rsid w:val="00D24F6C"/>
    <w:rsid w:val="00D2646C"/>
    <w:rsid w:val="00D26C74"/>
    <w:rsid w:val="00D26D45"/>
    <w:rsid w:val="00D312DE"/>
    <w:rsid w:val="00D3216D"/>
    <w:rsid w:val="00D328A9"/>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44A8"/>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E77A5"/>
    <w:rsid w:val="00DF0CF7"/>
    <w:rsid w:val="00DF2266"/>
    <w:rsid w:val="00DF2B68"/>
    <w:rsid w:val="00DF391C"/>
    <w:rsid w:val="00DF3C19"/>
    <w:rsid w:val="00DF41E8"/>
    <w:rsid w:val="00DF5504"/>
    <w:rsid w:val="00DF7F09"/>
    <w:rsid w:val="00E0250C"/>
    <w:rsid w:val="00E046AF"/>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2E2F"/>
    <w:rsid w:val="00E438D6"/>
    <w:rsid w:val="00E44A6E"/>
    <w:rsid w:val="00E528B6"/>
    <w:rsid w:val="00E53B89"/>
    <w:rsid w:val="00E54FB9"/>
    <w:rsid w:val="00E563F6"/>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A7C44"/>
    <w:rsid w:val="00EB1AB8"/>
    <w:rsid w:val="00EB5323"/>
    <w:rsid w:val="00EC118A"/>
    <w:rsid w:val="00EC1912"/>
    <w:rsid w:val="00EC1953"/>
    <w:rsid w:val="00EC478C"/>
    <w:rsid w:val="00EC4BE6"/>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2E9C"/>
    <w:rsid w:val="00F5357B"/>
    <w:rsid w:val="00F53732"/>
    <w:rsid w:val="00F563E5"/>
    <w:rsid w:val="00F56B3B"/>
    <w:rsid w:val="00F5718D"/>
    <w:rsid w:val="00F60BEF"/>
    <w:rsid w:val="00F64F38"/>
    <w:rsid w:val="00F72B38"/>
    <w:rsid w:val="00F73409"/>
    <w:rsid w:val="00F73442"/>
    <w:rsid w:val="00F73D1C"/>
    <w:rsid w:val="00F74983"/>
    <w:rsid w:val="00F74A7C"/>
    <w:rsid w:val="00F753E1"/>
    <w:rsid w:val="00F76508"/>
    <w:rsid w:val="00F76F0B"/>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 w:val="3692A0F2"/>
    <w:rsid w:val="556893DF"/>
    <w:rsid w:val="7FCD6D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C33934"/>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544677915">
      <w:bodyDiv w:val="1"/>
      <w:marLeft w:val="0"/>
      <w:marRight w:val="0"/>
      <w:marTop w:val="0"/>
      <w:marBottom w:val="0"/>
      <w:divBdr>
        <w:top w:val="none" w:sz="0" w:space="0" w:color="auto"/>
        <w:left w:val="none" w:sz="0" w:space="0" w:color="auto"/>
        <w:bottom w:val="none" w:sz="0" w:space="0" w:color="auto"/>
        <w:right w:val="none" w:sz="0" w:space="0" w:color="auto"/>
      </w:divBdr>
    </w:div>
    <w:div w:id="626277363">
      <w:bodyDiv w:val="1"/>
      <w:marLeft w:val="0"/>
      <w:marRight w:val="0"/>
      <w:marTop w:val="0"/>
      <w:marBottom w:val="0"/>
      <w:divBdr>
        <w:top w:val="none" w:sz="0" w:space="0" w:color="auto"/>
        <w:left w:val="none" w:sz="0" w:space="0" w:color="auto"/>
        <w:bottom w:val="none" w:sz="0" w:space="0" w:color="auto"/>
        <w:right w:val="none" w:sz="0" w:space="0" w:color="auto"/>
      </w:divBdr>
    </w:div>
    <w:div w:id="1100761627">
      <w:bodyDiv w:val="1"/>
      <w:marLeft w:val="0"/>
      <w:marRight w:val="0"/>
      <w:marTop w:val="0"/>
      <w:marBottom w:val="0"/>
      <w:divBdr>
        <w:top w:val="none" w:sz="0" w:space="0" w:color="auto"/>
        <w:left w:val="none" w:sz="0" w:space="0" w:color="auto"/>
        <w:bottom w:val="none" w:sz="0" w:space="0" w:color="auto"/>
        <w:right w:val="none" w:sz="0" w:space="0" w:color="auto"/>
      </w:divBdr>
    </w:div>
    <w:div w:id="1331979277">
      <w:bodyDiv w:val="1"/>
      <w:marLeft w:val="0"/>
      <w:marRight w:val="0"/>
      <w:marTop w:val="0"/>
      <w:marBottom w:val="0"/>
      <w:divBdr>
        <w:top w:val="none" w:sz="0" w:space="0" w:color="auto"/>
        <w:left w:val="none" w:sz="0" w:space="0" w:color="auto"/>
        <w:bottom w:val="none" w:sz="0" w:space="0" w:color="auto"/>
        <w:right w:val="none" w:sz="0" w:space="0" w:color="auto"/>
      </w:divBdr>
    </w:div>
    <w:div w:id="1603755807">
      <w:bodyDiv w:val="1"/>
      <w:marLeft w:val="0"/>
      <w:marRight w:val="0"/>
      <w:marTop w:val="0"/>
      <w:marBottom w:val="0"/>
      <w:divBdr>
        <w:top w:val="none" w:sz="0" w:space="0" w:color="auto"/>
        <w:left w:val="none" w:sz="0" w:space="0" w:color="auto"/>
        <w:bottom w:val="none" w:sz="0" w:space="0" w:color="auto"/>
        <w:right w:val="none" w:sz="0" w:space="0" w:color="auto"/>
      </w:divBdr>
    </w:div>
    <w:div w:id="1603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703FF02B0DB29F4BADBA8A3E7072503F" ma:contentTypeVersion="12" ma:contentTypeDescription="Δημιουργία νέου εγγράφου" ma:contentTypeScope="" ma:versionID="fe6007631385ddccbbb6422eb3f93129">
  <xsd:schema xmlns:xsd="http://www.w3.org/2001/XMLSchema" xmlns:xs="http://www.w3.org/2001/XMLSchema" xmlns:p="http://schemas.microsoft.com/office/2006/metadata/properties" xmlns:ns2="0e03b3d2-4beb-4be9-b981-798e96f0f827" xmlns:ns3="00ea656f-cb59-4246-801d-d386dfb797ea" targetNamespace="http://schemas.microsoft.com/office/2006/metadata/properties" ma:root="true" ma:fieldsID="9d9a762e311e12e0a867a15af28787bf" ns2:_="" ns3:_="">
    <xsd:import namespace="0e03b3d2-4beb-4be9-b981-798e96f0f827"/>
    <xsd:import namespace="00ea656f-cb59-4246-801d-d386dfb79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3b3d2-4beb-4be9-b981-798e96f0f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a656f-cb59-4246-801d-d386dfb797e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208A-DEF8-423B-AB86-E54C2034BA11}">
  <ds:schemaRefs>
    <ds:schemaRef ds:uri="http://schemas.microsoft.com/sharepoint/v3/contenttype/forms"/>
  </ds:schemaRefs>
</ds:datastoreItem>
</file>

<file path=customXml/itemProps2.xml><?xml version="1.0" encoding="utf-8"?>
<ds:datastoreItem xmlns:ds="http://schemas.openxmlformats.org/officeDocument/2006/customXml" ds:itemID="{F1DD12F1-0359-411D-BED4-B36882E0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3b3d2-4beb-4be9-b981-798e96f0f827"/>
    <ds:schemaRef ds:uri="00ea656f-cb59-4246-801d-d386dfb79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E6E04-AD2A-4FE0-A0C3-55C428885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FCFFB5-D609-4B60-8B80-C53CCCE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Pages>
  <Words>1434</Words>
  <Characters>7745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Panos</cp:lastModifiedBy>
  <cp:revision>57</cp:revision>
  <cp:lastPrinted>2014-04-24T14:33:00Z</cp:lastPrinted>
  <dcterms:created xsi:type="dcterms:W3CDTF">2022-05-13T08:51:00Z</dcterms:created>
  <dcterms:modified xsi:type="dcterms:W3CDTF">2024-03-05T08:07:00Z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0x010100703FF02B0DB29F4BADBA8A3E7072503F</vt:lpwstr>
  </property>
</Properties>
</file>